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20" w:rsidRDefault="00D03820" w:rsidP="00D03820">
      <w:pPr>
        <w:ind w:left="3403" w:firstLine="708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33/2026.</w:t>
      </w:r>
    </w:p>
    <w:p w:rsidR="00D03820" w:rsidRDefault="00D03820" w:rsidP="00D03820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EMENTA:</w:t>
      </w:r>
      <w:r>
        <w:rPr>
          <w:rFonts w:ascii="Arial" w:hAnsi="Arial" w:cs="Arial"/>
          <w:sz w:val="24"/>
          <w:szCs w:val="24"/>
        </w:rPr>
        <w:t xml:space="preserve"> indicação ao chefe do Poder executivo Municipal, sobre a realização de obras e serviços a serem prestados no Município de Boa Esperança.</w:t>
      </w:r>
    </w:p>
    <w:p w:rsidR="00D03820" w:rsidRDefault="00D03820" w:rsidP="00D03820">
      <w:pPr>
        <w:jc w:val="both"/>
        <w:rPr>
          <w:rFonts w:ascii="Arial" w:hAnsi="Arial" w:cs="Arial"/>
          <w:sz w:val="24"/>
          <w:szCs w:val="24"/>
        </w:rPr>
      </w:pPr>
    </w:p>
    <w:p w:rsidR="00D03820" w:rsidRDefault="00D03820" w:rsidP="00D03820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 infra-assinados, no uso de suas atribuições constantes no art. 126 do Regimento Interno desta casa de leis, após ouvido o plenário, submetem ao Poder Executivo Municipal a seguinte INDICAÇÃO:</w:t>
      </w:r>
    </w:p>
    <w:p w:rsidR="00D03820" w:rsidRPr="00D03820" w:rsidRDefault="00D03820" w:rsidP="00D0382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820">
        <w:rPr>
          <w:rFonts w:ascii="Arial" w:hAnsi="Arial" w:cs="Arial"/>
          <w:sz w:val="24"/>
          <w:szCs w:val="24"/>
        </w:rPr>
        <w:t>Indica ao Chefe do Poder Executivo Municipal que, no exercício de sua competência e mediante o procedimento formal necessário, que estude a</w:t>
      </w:r>
      <w:r>
        <w:rPr>
          <w:rFonts w:ascii="Arial" w:hAnsi="Arial" w:cs="Arial"/>
          <w:sz w:val="24"/>
          <w:szCs w:val="24"/>
        </w:rPr>
        <w:t xml:space="preserve"> </w:t>
      </w:r>
      <w:r w:rsidRPr="00D03820">
        <w:rPr>
          <w:rFonts w:ascii="Arial" w:hAnsi="Arial" w:cs="Arial"/>
          <w:sz w:val="24"/>
          <w:szCs w:val="24"/>
        </w:rPr>
        <w:t xml:space="preserve">viabilidade de </w:t>
      </w:r>
      <w:r w:rsidRPr="00D03820">
        <w:rPr>
          <w:rFonts w:ascii="Arial" w:hAnsi="Arial" w:cs="Arial"/>
          <w:b/>
          <w:sz w:val="24"/>
          <w:szCs w:val="24"/>
        </w:rPr>
        <w:t>implantação de um Núcleo Municipal de Inovação, Tecnologia e Inteligência de Dados</w:t>
      </w:r>
      <w:r w:rsidRPr="00D03820">
        <w:rPr>
          <w:rFonts w:ascii="Arial" w:hAnsi="Arial" w:cs="Arial"/>
          <w:sz w:val="24"/>
          <w:szCs w:val="24"/>
        </w:rPr>
        <w:t>, vinculado à estrutura administrativa do Município, com o objetivo de promover modernização da gestão pública, apoio estratégico ao desenvolvimento econômico local e aprimoramento dos serviços oferecidos à população</w:t>
      </w:r>
      <w:r>
        <w:rPr>
          <w:rFonts w:ascii="Arial" w:hAnsi="Arial" w:cs="Arial"/>
          <w:sz w:val="24"/>
          <w:szCs w:val="24"/>
        </w:rPr>
        <w:t xml:space="preserve">, bem como a aquisição de uma </w:t>
      </w:r>
      <w:r w:rsidRPr="00D03820">
        <w:rPr>
          <w:rFonts w:ascii="Arial" w:hAnsi="Arial" w:cs="Arial"/>
          <w:b/>
          <w:sz w:val="24"/>
          <w:szCs w:val="24"/>
        </w:rPr>
        <w:t>impressora 3D</w:t>
      </w:r>
      <w:r w:rsidRPr="00D03820">
        <w:rPr>
          <w:rFonts w:ascii="Arial" w:hAnsi="Arial" w:cs="Arial"/>
          <w:sz w:val="24"/>
          <w:szCs w:val="24"/>
        </w:rPr>
        <w:t>.</w:t>
      </w:r>
    </w:p>
    <w:p w:rsidR="00D03820" w:rsidRDefault="00D03820" w:rsidP="00D03820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D03820" w:rsidRPr="00D03820" w:rsidRDefault="00D03820" w:rsidP="00D03820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3820">
        <w:rPr>
          <w:rFonts w:ascii="Arial" w:hAnsi="Arial" w:cs="Arial"/>
          <w:sz w:val="24"/>
          <w:szCs w:val="24"/>
        </w:rPr>
        <w:t>A presente indicação tem como finalidade incentivar a utilização de ferramentas</w:t>
      </w:r>
      <w:r>
        <w:rPr>
          <w:rFonts w:ascii="Arial" w:hAnsi="Arial" w:cs="Arial"/>
          <w:sz w:val="24"/>
          <w:szCs w:val="24"/>
        </w:rPr>
        <w:t xml:space="preserve"> </w:t>
      </w:r>
      <w:r w:rsidRPr="00D03820">
        <w:rPr>
          <w:rFonts w:ascii="Arial" w:hAnsi="Arial" w:cs="Arial"/>
          <w:sz w:val="24"/>
          <w:szCs w:val="24"/>
        </w:rPr>
        <w:t>tecnológicas, análise de dados e estratégias de inovação dentro da administração pública municipal, buscando maior eficiência, transparência e agilidade nos serviços prestados à população.</w:t>
      </w:r>
    </w:p>
    <w:p w:rsidR="00D03820" w:rsidRPr="00D03820" w:rsidRDefault="00D03820" w:rsidP="00D03820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3820">
        <w:rPr>
          <w:rFonts w:ascii="Arial" w:hAnsi="Arial" w:cs="Arial"/>
          <w:sz w:val="24"/>
          <w:szCs w:val="24"/>
        </w:rPr>
        <w:t>A proposta visa possibilitar que o Município desenvolva mecanismos modernos de gestão, utilizando dados estatísticos, pesquisas, indicadores econômicos e ferramentas digitais para auxiliar na tomada de decisões estratégicas da administração pública.</w:t>
      </w:r>
    </w:p>
    <w:p w:rsidR="00D03820" w:rsidRPr="00D03820" w:rsidRDefault="00D03820" w:rsidP="00D03820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3820">
        <w:rPr>
          <w:rFonts w:ascii="Arial" w:hAnsi="Arial" w:cs="Arial"/>
          <w:sz w:val="24"/>
          <w:szCs w:val="24"/>
        </w:rPr>
        <w:t>Além disso, o núcleo poderá atuar como apoio ao fortalecimento do comércio local e desenvolvimento econômico, realizando levantamentos, análises e estudos que auxiliem comerciantes, empreendedores e prestadores de serviço a compreenderem melhor o mercado local, hábitos de consumo, períodos de maior movimentação econômica e oportunidades de crescimento.</w:t>
      </w:r>
    </w:p>
    <w:p w:rsidR="00D03820" w:rsidRPr="00D03820" w:rsidRDefault="00D03820" w:rsidP="00D03820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3820">
        <w:rPr>
          <w:rFonts w:ascii="Arial" w:hAnsi="Arial" w:cs="Arial"/>
          <w:sz w:val="24"/>
          <w:szCs w:val="24"/>
        </w:rPr>
        <w:t>Também poderá contribuir na modernização dos sistemas internos da Prefeitura, auxiliando na otimização de processos administrativos, compras públicas, licitações, pregões, fluxo documental e atendimento ao cidadão, promovendo mais eficiência operacional e transparência na gestão pública.</w:t>
      </w:r>
    </w:p>
    <w:p w:rsidR="00D03820" w:rsidRPr="00D03820" w:rsidRDefault="00D03820" w:rsidP="00D03820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3820">
        <w:rPr>
          <w:rFonts w:ascii="Arial" w:hAnsi="Arial" w:cs="Arial"/>
          <w:sz w:val="24"/>
          <w:szCs w:val="24"/>
        </w:rPr>
        <w:t>A inovação na administração pública já é realidade em diversos municípios brasileiros e representa importante ferramenta para redução de</w:t>
      </w:r>
      <w:r>
        <w:rPr>
          <w:rFonts w:ascii="Arial" w:hAnsi="Arial" w:cs="Arial"/>
          <w:sz w:val="24"/>
          <w:szCs w:val="24"/>
        </w:rPr>
        <w:t xml:space="preserve"> </w:t>
      </w:r>
      <w:r w:rsidRPr="00D03820">
        <w:rPr>
          <w:rFonts w:ascii="Arial" w:hAnsi="Arial" w:cs="Arial"/>
          <w:sz w:val="24"/>
          <w:szCs w:val="24"/>
        </w:rPr>
        <w:lastRenderedPageBreak/>
        <w:t>burocracias, economia de recursos públicos, estímulo à economia local e melhoria contínua dos serviços oferecidos à população.</w:t>
      </w:r>
    </w:p>
    <w:p w:rsidR="00D03820" w:rsidRDefault="00D03820" w:rsidP="00D03820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3820">
        <w:rPr>
          <w:rFonts w:ascii="Arial" w:hAnsi="Arial" w:cs="Arial"/>
          <w:sz w:val="24"/>
          <w:szCs w:val="24"/>
        </w:rPr>
        <w:t>Desta forma, a presente indicação busca estimular o Executivo Municipal a avaliar mecanismos modernos e sustentáveis de inovação administrativa e desenvolvimento econômico, sempre respeitando a realidade e as possibilidades do Município.</w:t>
      </w:r>
    </w:p>
    <w:p w:rsidR="00D03820" w:rsidRDefault="00D03820" w:rsidP="00D03820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análise da presente indicação, seja oficiado ao Excelentíssimo Senhor Prefeito Municipal, para que estude, junto aos setores competentes, a possibilidade de viabilizar as medidas necessárias para a consecução do proposto.</w:t>
      </w:r>
    </w:p>
    <w:p w:rsidR="00D03820" w:rsidRDefault="00D03820" w:rsidP="00D03820">
      <w:pPr>
        <w:rPr>
          <w:rFonts w:ascii="Arial" w:hAnsi="Arial" w:cs="Arial"/>
          <w:sz w:val="24"/>
          <w:szCs w:val="24"/>
        </w:rPr>
      </w:pPr>
    </w:p>
    <w:p w:rsidR="00D03820" w:rsidRDefault="00D03820" w:rsidP="00D038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Esperança - PR, 26 de maio de 2026.</w:t>
      </w:r>
    </w:p>
    <w:p w:rsidR="00D03820" w:rsidRDefault="00D03820" w:rsidP="00D03820">
      <w:pPr>
        <w:rPr>
          <w:rFonts w:ascii="Arial" w:hAnsi="Arial" w:cs="Arial"/>
          <w:sz w:val="24"/>
          <w:szCs w:val="24"/>
        </w:rPr>
      </w:pPr>
    </w:p>
    <w:p w:rsidR="00D03820" w:rsidRDefault="00D03820" w:rsidP="00D03820">
      <w:pPr>
        <w:rPr>
          <w:rFonts w:ascii="Arial" w:hAnsi="Arial" w:cs="Arial"/>
          <w:sz w:val="24"/>
          <w:szCs w:val="24"/>
        </w:rPr>
      </w:pPr>
    </w:p>
    <w:p w:rsidR="00D03820" w:rsidRDefault="00D03820" w:rsidP="00D0382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D03820" w:rsidRDefault="00D03820" w:rsidP="00D0382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Eduardo Ailton F. dos Santos Pinho</w:t>
      </w:r>
    </w:p>
    <w:p w:rsidR="00D03820" w:rsidRDefault="00D03820" w:rsidP="00D0382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Proponente. </w:t>
      </w:r>
    </w:p>
    <w:p w:rsidR="00D03820" w:rsidRDefault="00D03820" w:rsidP="00D0382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03820" w:rsidRDefault="00D03820" w:rsidP="00D0382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03820" w:rsidRDefault="00D03820" w:rsidP="00D0382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03820" w:rsidRDefault="00D03820" w:rsidP="00D0382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03820" w:rsidRDefault="00D03820" w:rsidP="00D0382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:rsidR="00D03820" w:rsidRDefault="00D03820" w:rsidP="00D0382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Edson Burak</w:t>
      </w:r>
    </w:p>
    <w:p w:rsidR="00D03820" w:rsidRDefault="00D03820" w:rsidP="00D0382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Proponente. </w:t>
      </w:r>
    </w:p>
    <w:p w:rsidR="00765A83" w:rsidRDefault="00765A83" w:rsidP="00D03820"/>
    <w:sectPr w:rsidR="00765A83" w:rsidSect="00765A8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C13" w:rsidRDefault="00592C13" w:rsidP="00D03820">
      <w:pPr>
        <w:spacing w:after="0" w:line="240" w:lineRule="auto"/>
      </w:pPr>
      <w:r>
        <w:separator/>
      </w:r>
    </w:p>
  </w:endnote>
  <w:endnote w:type="continuationSeparator" w:id="1">
    <w:p w:rsidR="00592C13" w:rsidRDefault="00592C13" w:rsidP="00D0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C13" w:rsidRDefault="00592C13" w:rsidP="00D03820">
      <w:pPr>
        <w:spacing w:after="0" w:line="240" w:lineRule="auto"/>
      </w:pPr>
      <w:r>
        <w:separator/>
      </w:r>
    </w:p>
  </w:footnote>
  <w:footnote w:type="continuationSeparator" w:id="1">
    <w:p w:rsidR="00592C13" w:rsidRDefault="00592C13" w:rsidP="00D03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17" w:type="pct"/>
      <w:tblBorders>
        <w:bottom w:val="thickThinMediumGap" w:sz="24" w:space="0" w:color="auto"/>
        <w:insideV w:val="single" w:sz="4" w:space="0" w:color="000000"/>
      </w:tblBorders>
      <w:tblLook w:val="04A0"/>
    </w:tblPr>
    <w:tblGrid>
      <w:gridCol w:w="8401"/>
    </w:tblGrid>
    <w:tr w:rsidR="00D03820" w:rsidTr="00D81C3B">
      <w:trPr>
        <w:trHeight w:val="1135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hideMark/>
        </w:tcPr>
        <w:p w:rsidR="00D03820" w:rsidRDefault="00D03820" w:rsidP="00D81C3B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>
                <wp:extent cx="762000" cy="800100"/>
                <wp:effectExtent l="19050" t="0" r="0" b="0"/>
                <wp:docPr id="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4000" contrast="6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3820" w:rsidTr="00D81C3B">
      <w:trPr>
        <w:trHeight w:val="433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hideMark/>
        </w:tcPr>
        <w:p w:rsidR="00D03820" w:rsidRDefault="00D03820" w:rsidP="00D81C3B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PODER LEGISLATIVO </w:t>
          </w:r>
        </w:p>
      </w:tc>
    </w:tr>
    <w:tr w:rsidR="00D03820" w:rsidTr="00D81C3B">
      <w:trPr>
        <w:trHeight w:val="877"/>
      </w:trPr>
      <w:tc>
        <w:tcPr>
          <w:tcW w:w="5000" w:type="pct"/>
          <w:tcBorders>
            <w:top w:val="nil"/>
            <w:left w:val="nil"/>
            <w:bottom w:val="thickThinMediumGap" w:sz="24" w:space="0" w:color="auto"/>
            <w:right w:val="nil"/>
          </w:tcBorders>
          <w:hideMark/>
        </w:tcPr>
        <w:p w:rsidR="00D03820" w:rsidRDefault="00D03820" w:rsidP="00D81C3B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CÂMARA MUNICIPAL DE </w:t>
          </w:r>
        </w:p>
        <w:p w:rsidR="00D03820" w:rsidRDefault="00D03820" w:rsidP="00D81C3B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BOA ESPERANÇA</w:t>
          </w:r>
        </w:p>
      </w:tc>
    </w:tr>
  </w:tbl>
  <w:p w:rsidR="00D03820" w:rsidRDefault="00D0382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A1DFD"/>
    <w:multiLevelType w:val="hybridMultilevel"/>
    <w:tmpl w:val="F55691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83307B"/>
    <w:multiLevelType w:val="hybridMultilevel"/>
    <w:tmpl w:val="CC58C3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03820"/>
    <w:rsid w:val="001D61A5"/>
    <w:rsid w:val="003E4030"/>
    <w:rsid w:val="00592C13"/>
    <w:rsid w:val="006D0C0C"/>
    <w:rsid w:val="00707393"/>
    <w:rsid w:val="00765A83"/>
    <w:rsid w:val="00B23DBA"/>
    <w:rsid w:val="00D0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20"/>
    <w:pPr>
      <w:spacing w:after="160"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03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38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D038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D03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03820"/>
  </w:style>
  <w:style w:type="paragraph" w:styleId="Rodap">
    <w:name w:val="footer"/>
    <w:basedOn w:val="Normal"/>
    <w:link w:val="RodapChar"/>
    <w:uiPriority w:val="99"/>
    <w:semiHidden/>
    <w:unhideWhenUsed/>
    <w:rsid w:val="00D03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03820"/>
  </w:style>
  <w:style w:type="paragraph" w:styleId="Textodebalo">
    <w:name w:val="Balloon Text"/>
    <w:basedOn w:val="Normal"/>
    <w:link w:val="TextodebaloChar"/>
    <w:uiPriority w:val="99"/>
    <w:semiHidden/>
    <w:unhideWhenUsed/>
    <w:rsid w:val="00D03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8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463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CAMARA01-PC</dc:creator>
  <cp:lastModifiedBy>CAMARA01-PC</cp:lastModifiedBy>
  <cp:revision>1</cp:revision>
  <dcterms:created xsi:type="dcterms:W3CDTF">2026-05-26T19:54:00Z</dcterms:created>
  <dcterms:modified xsi:type="dcterms:W3CDTF">2026-05-26T20:03:00Z</dcterms:modified>
</cp:coreProperties>
</file>