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7DA9" w14:textId="77777777" w:rsidR="00EB066B" w:rsidRPr="00EB066B" w:rsidRDefault="00EB066B" w:rsidP="00605B0C">
      <w:pPr>
        <w:jc w:val="center"/>
        <w:rPr>
          <w:rFonts w:ascii="Times New Roman" w:hAnsi="Times New Roman" w:cs="Times New Roman"/>
          <w:sz w:val="24"/>
          <w:szCs w:val="24"/>
        </w:rPr>
      </w:pPr>
    </w:p>
    <w:p w14:paraId="6AF586A5" w14:textId="3BC8400D" w:rsidR="00EB066B" w:rsidRPr="00EB066B" w:rsidRDefault="00EB066B" w:rsidP="00EB066B">
      <w:pPr>
        <w:jc w:val="center"/>
        <w:rPr>
          <w:rFonts w:ascii="Times New Roman" w:hAnsi="Times New Roman" w:cs="Times New Roman"/>
          <w:b/>
          <w:sz w:val="24"/>
          <w:szCs w:val="24"/>
        </w:rPr>
      </w:pPr>
      <w:r w:rsidRPr="00EB066B">
        <w:rPr>
          <w:rFonts w:ascii="Times New Roman" w:hAnsi="Times New Roman" w:cs="Times New Roman"/>
          <w:b/>
          <w:sz w:val="24"/>
          <w:szCs w:val="24"/>
        </w:rPr>
        <w:t xml:space="preserve">MENSAGEM JUSTIFICATIVA AO PROJETO DE LEI </w:t>
      </w:r>
      <w:r w:rsidR="004721A4">
        <w:rPr>
          <w:rFonts w:ascii="Times New Roman" w:hAnsi="Times New Roman" w:cs="Times New Roman"/>
          <w:b/>
          <w:sz w:val="24"/>
          <w:szCs w:val="24"/>
        </w:rPr>
        <w:t xml:space="preserve">COMPLEMENTAR </w:t>
      </w:r>
      <w:r w:rsidRPr="00EB066B">
        <w:rPr>
          <w:rFonts w:ascii="Times New Roman" w:hAnsi="Times New Roman" w:cs="Times New Roman"/>
          <w:b/>
          <w:sz w:val="24"/>
          <w:szCs w:val="24"/>
        </w:rPr>
        <w:t>N° 0</w:t>
      </w:r>
      <w:r w:rsidR="00E0486F">
        <w:rPr>
          <w:rFonts w:ascii="Times New Roman" w:hAnsi="Times New Roman" w:cs="Times New Roman"/>
          <w:b/>
          <w:sz w:val="24"/>
          <w:szCs w:val="24"/>
        </w:rPr>
        <w:t>3</w:t>
      </w:r>
      <w:r w:rsidRPr="00EB066B">
        <w:rPr>
          <w:rFonts w:ascii="Times New Roman" w:hAnsi="Times New Roman" w:cs="Times New Roman"/>
          <w:b/>
          <w:sz w:val="24"/>
          <w:szCs w:val="24"/>
        </w:rPr>
        <w:t>/202</w:t>
      </w:r>
      <w:r w:rsidR="00F80EDB">
        <w:rPr>
          <w:rFonts w:ascii="Times New Roman" w:hAnsi="Times New Roman" w:cs="Times New Roman"/>
          <w:b/>
          <w:sz w:val="24"/>
          <w:szCs w:val="24"/>
        </w:rPr>
        <w:t>4</w:t>
      </w:r>
    </w:p>
    <w:p w14:paraId="683B685E" w14:textId="77777777" w:rsidR="00EB066B" w:rsidRPr="00EB066B" w:rsidRDefault="00EB066B" w:rsidP="00EB066B">
      <w:pPr>
        <w:ind w:firstLine="1701"/>
        <w:jc w:val="both"/>
        <w:rPr>
          <w:rFonts w:ascii="Times New Roman" w:hAnsi="Times New Roman" w:cs="Times New Roman"/>
          <w:sz w:val="24"/>
          <w:szCs w:val="24"/>
        </w:rPr>
      </w:pPr>
    </w:p>
    <w:p w14:paraId="3FD0A057" w14:textId="52512A2F" w:rsidR="00EB066B" w:rsidRPr="00EB066B" w:rsidRDefault="00EB066B" w:rsidP="00F80EDB">
      <w:pPr>
        <w:spacing w:line="360" w:lineRule="auto"/>
        <w:jc w:val="both"/>
        <w:rPr>
          <w:rFonts w:ascii="Times New Roman" w:hAnsi="Times New Roman" w:cs="Times New Roman"/>
          <w:sz w:val="24"/>
          <w:szCs w:val="24"/>
        </w:rPr>
      </w:pPr>
      <w:r w:rsidRPr="00EB066B">
        <w:rPr>
          <w:rFonts w:ascii="Times New Roman" w:hAnsi="Times New Roman" w:cs="Times New Roman"/>
          <w:sz w:val="24"/>
          <w:szCs w:val="24"/>
        </w:rPr>
        <w:t>Senhor</w:t>
      </w:r>
      <w:r w:rsidR="00F80EDB">
        <w:rPr>
          <w:rFonts w:ascii="Times New Roman" w:hAnsi="Times New Roman" w:cs="Times New Roman"/>
          <w:sz w:val="24"/>
          <w:szCs w:val="24"/>
        </w:rPr>
        <w:t>a</w:t>
      </w:r>
      <w:r w:rsidRPr="00EB066B">
        <w:rPr>
          <w:rFonts w:ascii="Times New Roman" w:hAnsi="Times New Roman" w:cs="Times New Roman"/>
          <w:sz w:val="24"/>
          <w:szCs w:val="24"/>
        </w:rPr>
        <w:t xml:space="preserve"> Presidente;</w:t>
      </w:r>
    </w:p>
    <w:p w14:paraId="49565E6B" w14:textId="380B7C97" w:rsidR="00EB066B" w:rsidRPr="00EB066B" w:rsidRDefault="00EB066B" w:rsidP="00F80EDB">
      <w:pPr>
        <w:spacing w:line="360" w:lineRule="auto"/>
        <w:jc w:val="both"/>
        <w:rPr>
          <w:rFonts w:ascii="Times New Roman" w:hAnsi="Times New Roman" w:cs="Times New Roman"/>
          <w:sz w:val="24"/>
          <w:szCs w:val="24"/>
        </w:rPr>
      </w:pPr>
      <w:r w:rsidRPr="00EB066B">
        <w:rPr>
          <w:rFonts w:ascii="Times New Roman" w:hAnsi="Times New Roman" w:cs="Times New Roman"/>
          <w:sz w:val="24"/>
          <w:szCs w:val="24"/>
        </w:rPr>
        <w:t>Senhores Vereadores,</w:t>
      </w:r>
    </w:p>
    <w:p w14:paraId="117102B8" w14:textId="24DD339B" w:rsidR="00EB066B" w:rsidRPr="00EB066B" w:rsidRDefault="00EB066B" w:rsidP="00F80EDB">
      <w:pPr>
        <w:spacing w:line="360" w:lineRule="auto"/>
        <w:ind w:firstLine="1701"/>
        <w:jc w:val="both"/>
        <w:rPr>
          <w:rFonts w:ascii="Times New Roman" w:hAnsi="Times New Roman" w:cs="Times New Roman"/>
          <w:sz w:val="24"/>
          <w:szCs w:val="24"/>
        </w:rPr>
      </w:pPr>
      <w:r w:rsidRPr="00EB066B">
        <w:rPr>
          <w:rFonts w:ascii="Times New Roman" w:hAnsi="Times New Roman" w:cs="Times New Roman"/>
          <w:sz w:val="24"/>
          <w:szCs w:val="24"/>
        </w:rPr>
        <w:t>Encaminhamos para apreciação de Vossas Excelências o Projeto de Lei “</w:t>
      </w:r>
      <w:r w:rsidR="009461A0" w:rsidRPr="009461A0">
        <w:rPr>
          <w:rFonts w:ascii="Times New Roman" w:hAnsi="Times New Roman" w:cs="Times New Roman"/>
          <w:sz w:val="24"/>
          <w:szCs w:val="24"/>
        </w:rPr>
        <w:t>DISPÕE SOBRE A TAXA DE ADMINISTRAÇÃO DO REGIME PRÓPRIO DE PREVIDÊNCIA SOCIAL – RPPS E DÁ OUTRAS PROVIDÊNCIAS</w:t>
      </w:r>
      <w:r w:rsidRPr="00EB066B">
        <w:rPr>
          <w:rFonts w:ascii="Times New Roman" w:hAnsi="Times New Roman" w:cs="Times New Roman"/>
          <w:sz w:val="24"/>
          <w:szCs w:val="24"/>
        </w:rPr>
        <w:t xml:space="preserve">”. </w:t>
      </w:r>
    </w:p>
    <w:p w14:paraId="37820A23" w14:textId="32A7B5BF" w:rsidR="00EB066B" w:rsidRDefault="00EB066B" w:rsidP="00F80EDB">
      <w:pPr>
        <w:spacing w:line="360" w:lineRule="auto"/>
        <w:ind w:firstLine="1701"/>
        <w:jc w:val="both"/>
        <w:rPr>
          <w:rFonts w:ascii="Times New Roman" w:hAnsi="Times New Roman" w:cs="Times New Roman"/>
          <w:sz w:val="24"/>
          <w:szCs w:val="24"/>
        </w:rPr>
      </w:pPr>
      <w:r w:rsidRPr="00EB066B">
        <w:rPr>
          <w:rFonts w:ascii="Times New Roman" w:hAnsi="Times New Roman" w:cs="Times New Roman"/>
          <w:sz w:val="24"/>
          <w:szCs w:val="24"/>
        </w:rPr>
        <w:t>A regulamentação faz-se necessária</w:t>
      </w:r>
      <w:r w:rsidR="00764903">
        <w:rPr>
          <w:rFonts w:ascii="Times New Roman" w:hAnsi="Times New Roman" w:cs="Times New Roman"/>
          <w:sz w:val="24"/>
          <w:szCs w:val="24"/>
        </w:rPr>
        <w:t xml:space="preserve"> haja vista que em razão de recentes alterações dos regramentos atinentes a regimes próprios de previdência foi acrescido regra </w:t>
      </w:r>
      <w:r w:rsidR="009461A0">
        <w:rPr>
          <w:rFonts w:ascii="Times New Roman" w:hAnsi="Times New Roman" w:cs="Times New Roman"/>
          <w:sz w:val="24"/>
          <w:szCs w:val="24"/>
        </w:rPr>
        <w:t>sobre a obrigação de estipulação de regramentos sobre a taxa administrativa enviada mensalmente ao RPPS.</w:t>
      </w:r>
    </w:p>
    <w:p w14:paraId="35301305" w14:textId="7C5541E2" w:rsidR="009603CB" w:rsidRDefault="009603CB" w:rsidP="00F80EDB">
      <w:pPr>
        <w:spacing w:line="36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Informamos nessa oportunidade que da mudança destacada não haverá qualquer aumento de despesas, determinando somente as hipóteses de uso da taxa administrativa, data para pagamento, possibilidade de utilização de reserva de caixa para pagamento de benefícios previdenciárias e outras disposições meramente administrativas. </w:t>
      </w:r>
    </w:p>
    <w:p w14:paraId="2A5986EF" w14:textId="0ECC1BD4" w:rsidR="00EB066B" w:rsidRPr="00EB066B" w:rsidRDefault="00EB066B" w:rsidP="00764903">
      <w:pPr>
        <w:spacing w:line="360" w:lineRule="auto"/>
        <w:ind w:firstLine="1701"/>
        <w:jc w:val="both"/>
        <w:rPr>
          <w:rFonts w:ascii="Times New Roman" w:hAnsi="Times New Roman" w:cs="Times New Roman"/>
          <w:sz w:val="24"/>
          <w:szCs w:val="24"/>
        </w:rPr>
      </w:pPr>
      <w:r w:rsidRPr="00EB066B">
        <w:rPr>
          <w:rFonts w:ascii="Times New Roman" w:hAnsi="Times New Roman" w:cs="Times New Roman"/>
          <w:sz w:val="24"/>
          <w:szCs w:val="24"/>
        </w:rPr>
        <w:t xml:space="preserve">Diante do exposto, aguardamos por parte de Vossas Excelências a deliberação da matéria em conformidade com art. 30 da Lei Orgânica. </w:t>
      </w:r>
      <w:r w:rsidR="00F80EDB">
        <w:rPr>
          <w:rFonts w:ascii="Times New Roman" w:hAnsi="Times New Roman" w:cs="Times New Roman"/>
          <w:sz w:val="24"/>
          <w:szCs w:val="24"/>
        </w:rPr>
        <w:tab/>
      </w:r>
    </w:p>
    <w:p w14:paraId="7E499CE5" w14:textId="6DE1D72D" w:rsidR="009461A0" w:rsidRPr="00076794" w:rsidRDefault="009461A0" w:rsidP="009461A0">
      <w:pPr>
        <w:ind w:firstLine="709"/>
        <w:jc w:val="both"/>
        <w:rPr>
          <w:rFonts w:ascii="Times New Roman" w:hAnsi="Times New Roman" w:cs="Times New Roman"/>
          <w:sz w:val="24"/>
          <w:szCs w:val="24"/>
        </w:rPr>
      </w:pPr>
      <w:r w:rsidRPr="00076794">
        <w:rPr>
          <w:rFonts w:ascii="Times New Roman" w:hAnsi="Times New Roman" w:cs="Times New Roman"/>
          <w:sz w:val="24"/>
          <w:szCs w:val="24"/>
        </w:rPr>
        <w:t xml:space="preserve">Paço Municipal Harid Cavaletti, Boa Esperança, na data de </w:t>
      </w:r>
      <w:r w:rsidR="006876FF">
        <w:rPr>
          <w:rFonts w:ascii="Times New Roman" w:hAnsi="Times New Roman" w:cs="Times New Roman"/>
          <w:sz w:val="24"/>
          <w:szCs w:val="24"/>
        </w:rPr>
        <w:t>10</w:t>
      </w:r>
      <w:r>
        <w:rPr>
          <w:rFonts w:ascii="Times New Roman" w:hAnsi="Times New Roman" w:cs="Times New Roman"/>
          <w:sz w:val="24"/>
          <w:szCs w:val="24"/>
        </w:rPr>
        <w:t xml:space="preserve"> </w:t>
      </w:r>
      <w:r w:rsidRPr="00076794">
        <w:rPr>
          <w:rFonts w:ascii="Times New Roman" w:hAnsi="Times New Roman" w:cs="Times New Roman"/>
          <w:sz w:val="24"/>
          <w:szCs w:val="24"/>
        </w:rPr>
        <w:t xml:space="preserve">de </w:t>
      </w:r>
      <w:r>
        <w:rPr>
          <w:rFonts w:ascii="Times New Roman" w:hAnsi="Times New Roman" w:cs="Times New Roman"/>
          <w:sz w:val="24"/>
          <w:szCs w:val="24"/>
        </w:rPr>
        <w:t>outubro</w:t>
      </w:r>
      <w:r w:rsidRPr="00076794">
        <w:rPr>
          <w:rFonts w:ascii="Times New Roman" w:hAnsi="Times New Roman" w:cs="Times New Roman"/>
          <w:sz w:val="24"/>
          <w:szCs w:val="24"/>
        </w:rPr>
        <w:t xml:space="preserve"> de 2024.</w:t>
      </w:r>
    </w:p>
    <w:p w14:paraId="295111A3" w14:textId="77777777" w:rsidR="00F80EDB" w:rsidRPr="00EB066B" w:rsidRDefault="00F80EDB" w:rsidP="00EB066B">
      <w:pPr>
        <w:jc w:val="center"/>
        <w:rPr>
          <w:rFonts w:ascii="Times New Roman" w:hAnsi="Times New Roman" w:cs="Times New Roman"/>
          <w:sz w:val="24"/>
          <w:szCs w:val="24"/>
        </w:rPr>
      </w:pPr>
    </w:p>
    <w:p w14:paraId="0725C4FC" w14:textId="77777777" w:rsidR="00EB066B" w:rsidRPr="00EB066B" w:rsidRDefault="00EB066B" w:rsidP="00EB066B">
      <w:pPr>
        <w:rPr>
          <w:rFonts w:ascii="Times New Roman" w:hAnsi="Times New Roman" w:cs="Times New Roman"/>
          <w:b/>
          <w:sz w:val="24"/>
          <w:szCs w:val="24"/>
        </w:rPr>
      </w:pPr>
    </w:p>
    <w:p w14:paraId="4F02B5A9" w14:textId="77777777" w:rsidR="00EB066B" w:rsidRPr="00EB066B" w:rsidRDefault="00EB066B" w:rsidP="00EB066B">
      <w:pPr>
        <w:jc w:val="center"/>
        <w:rPr>
          <w:rFonts w:ascii="Times New Roman" w:hAnsi="Times New Roman" w:cs="Times New Roman"/>
          <w:sz w:val="24"/>
          <w:szCs w:val="24"/>
        </w:rPr>
      </w:pPr>
      <w:r w:rsidRPr="00EB066B">
        <w:rPr>
          <w:rFonts w:ascii="Times New Roman" w:hAnsi="Times New Roman" w:cs="Times New Roman"/>
          <w:b/>
          <w:sz w:val="24"/>
          <w:szCs w:val="24"/>
        </w:rPr>
        <w:t>JOEL CELSO BUSCARIOL</w:t>
      </w:r>
    </w:p>
    <w:p w14:paraId="3600047D" w14:textId="77777777" w:rsidR="00EB066B" w:rsidRPr="00EB066B" w:rsidRDefault="00EB066B" w:rsidP="00EB066B">
      <w:pPr>
        <w:jc w:val="center"/>
        <w:rPr>
          <w:rFonts w:ascii="Times New Roman" w:hAnsi="Times New Roman" w:cs="Times New Roman"/>
          <w:sz w:val="24"/>
          <w:szCs w:val="24"/>
        </w:rPr>
      </w:pPr>
      <w:r w:rsidRPr="00EB066B">
        <w:rPr>
          <w:rFonts w:ascii="Times New Roman" w:hAnsi="Times New Roman" w:cs="Times New Roman"/>
          <w:sz w:val="24"/>
          <w:szCs w:val="24"/>
        </w:rPr>
        <w:t>Prefeito Municipal</w:t>
      </w:r>
    </w:p>
    <w:p w14:paraId="05EEADBE" w14:textId="77777777" w:rsidR="00EB066B" w:rsidRPr="00EB066B" w:rsidRDefault="00EB066B" w:rsidP="00076794">
      <w:pPr>
        <w:spacing w:line="360" w:lineRule="auto"/>
        <w:jc w:val="center"/>
        <w:rPr>
          <w:rFonts w:ascii="Times New Roman" w:hAnsi="Times New Roman" w:cs="Times New Roman"/>
          <w:sz w:val="24"/>
          <w:szCs w:val="24"/>
        </w:rPr>
      </w:pPr>
    </w:p>
    <w:p w14:paraId="7E763749" w14:textId="77777777" w:rsidR="009603CB" w:rsidRDefault="009603CB" w:rsidP="00076794">
      <w:pPr>
        <w:spacing w:line="360" w:lineRule="auto"/>
        <w:jc w:val="center"/>
        <w:rPr>
          <w:rFonts w:ascii="Times New Roman" w:hAnsi="Times New Roman" w:cs="Times New Roman"/>
          <w:b/>
          <w:sz w:val="24"/>
          <w:szCs w:val="24"/>
        </w:rPr>
      </w:pPr>
    </w:p>
    <w:p w14:paraId="1CC9D43B" w14:textId="77777777" w:rsidR="009603CB" w:rsidRDefault="009603CB" w:rsidP="00076794">
      <w:pPr>
        <w:spacing w:line="360" w:lineRule="auto"/>
        <w:jc w:val="center"/>
        <w:rPr>
          <w:rFonts w:ascii="Times New Roman" w:hAnsi="Times New Roman" w:cs="Times New Roman"/>
          <w:b/>
          <w:sz w:val="24"/>
          <w:szCs w:val="24"/>
        </w:rPr>
      </w:pPr>
    </w:p>
    <w:p w14:paraId="6D2F6A2B" w14:textId="77777777" w:rsidR="009603CB" w:rsidRDefault="009603CB" w:rsidP="00076794">
      <w:pPr>
        <w:spacing w:line="360" w:lineRule="auto"/>
        <w:jc w:val="center"/>
        <w:rPr>
          <w:rFonts w:ascii="Times New Roman" w:hAnsi="Times New Roman" w:cs="Times New Roman"/>
          <w:b/>
          <w:sz w:val="24"/>
          <w:szCs w:val="24"/>
        </w:rPr>
      </w:pPr>
    </w:p>
    <w:p w14:paraId="17ED96BC" w14:textId="77777777" w:rsidR="009603CB" w:rsidRDefault="009603CB" w:rsidP="00076794">
      <w:pPr>
        <w:spacing w:line="360" w:lineRule="auto"/>
        <w:jc w:val="center"/>
        <w:rPr>
          <w:rFonts w:ascii="Times New Roman" w:hAnsi="Times New Roman" w:cs="Times New Roman"/>
          <w:b/>
          <w:sz w:val="24"/>
          <w:szCs w:val="24"/>
        </w:rPr>
      </w:pPr>
    </w:p>
    <w:p w14:paraId="308C031A" w14:textId="16CED5D2" w:rsidR="003D24EA" w:rsidRPr="00076794" w:rsidRDefault="00EB066B" w:rsidP="00076794">
      <w:pPr>
        <w:spacing w:line="360" w:lineRule="auto"/>
        <w:jc w:val="center"/>
        <w:rPr>
          <w:rFonts w:ascii="Times New Roman" w:hAnsi="Times New Roman" w:cs="Times New Roman"/>
          <w:b/>
          <w:sz w:val="24"/>
          <w:szCs w:val="24"/>
        </w:rPr>
      </w:pPr>
      <w:r w:rsidRPr="00076794">
        <w:rPr>
          <w:rFonts w:ascii="Times New Roman" w:hAnsi="Times New Roman" w:cs="Times New Roman"/>
          <w:b/>
          <w:sz w:val="24"/>
          <w:szCs w:val="24"/>
        </w:rPr>
        <w:lastRenderedPageBreak/>
        <w:t xml:space="preserve">PROJETO DE LEI </w:t>
      </w:r>
      <w:r w:rsidR="004721A4" w:rsidRPr="00076794">
        <w:rPr>
          <w:rFonts w:ascii="Times New Roman" w:hAnsi="Times New Roman" w:cs="Times New Roman"/>
          <w:b/>
          <w:sz w:val="24"/>
          <w:szCs w:val="24"/>
        </w:rPr>
        <w:t xml:space="preserve">COMPLEMENTAR </w:t>
      </w:r>
      <w:r w:rsidRPr="00076794">
        <w:rPr>
          <w:rFonts w:ascii="Times New Roman" w:hAnsi="Times New Roman" w:cs="Times New Roman"/>
          <w:b/>
          <w:sz w:val="24"/>
          <w:szCs w:val="24"/>
        </w:rPr>
        <w:t xml:space="preserve">Nº </w:t>
      </w:r>
      <w:r w:rsidR="004721A4" w:rsidRPr="00076794">
        <w:rPr>
          <w:rFonts w:ascii="Times New Roman" w:hAnsi="Times New Roman" w:cs="Times New Roman"/>
          <w:b/>
          <w:sz w:val="24"/>
          <w:szCs w:val="24"/>
        </w:rPr>
        <w:t>0</w:t>
      </w:r>
      <w:r w:rsidR="00076794">
        <w:rPr>
          <w:rFonts w:ascii="Times New Roman" w:hAnsi="Times New Roman" w:cs="Times New Roman"/>
          <w:b/>
          <w:sz w:val="24"/>
          <w:szCs w:val="24"/>
        </w:rPr>
        <w:t>3</w:t>
      </w:r>
      <w:r w:rsidR="00605B0C" w:rsidRPr="00076794">
        <w:rPr>
          <w:rFonts w:ascii="Times New Roman" w:hAnsi="Times New Roman" w:cs="Times New Roman"/>
          <w:b/>
          <w:sz w:val="24"/>
          <w:szCs w:val="24"/>
        </w:rPr>
        <w:t>/202</w:t>
      </w:r>
      <w:r w:rsidR="00F80EDB" w:rsidRPr="00076794">
        <w:rPr>
          <w:rFonts w:ascii="Times New Roman" w:hAnsi="Times New Roman" w:cs="Times New Roman"/>
          <w:b/>
          <w:sz w:val="24"/>
          <w:szCs w:val="24"/>
        </w:rPr>
        <w:t>4</w:t>
      </w:r>
    </w:p>
    <w:p w14:paraId="065FD550" w14:textId="77777777" w:rsidR="00605B0C" w:rsidRPr="00076794" w:rsidRDefault="00605B0C" w:rsidP="00076794">
      <w:pPr>
        <w:spacing w:line="360" w:lineRule="auto"/>
        <w:jc w:val="center"/>
        <w:rPr>
          <w:rFonts w:ascii="Times New Roman" w:hAnsi="Times New Roman" w:cs="Times New Roman"/>
          <w:sz w:val="24"/>
          <w:szCs w:val="24"/>
        </w:rPr>
      </w:pPr>
    </w:p>
    <w:p w14:paraId="258721E0" w14:textId="62AF8165" w:rsidR="00605B0C" w:rsidRPr="00076794" w:rsidRDefault="00EB066B" w:rsidP="00076794">
      <w:pPr>
        <w:spacing w:line="240" w:lineRule="auto"/>
        <w:ind w:left="3119"/>
        <w:jc w:val="both"/>
        <w:rPr>
          <w:rFonts w:ascii="Times New Roman" w:hAnsi="Times New Roman" w:cs="Times New Roman"/>
        </w:rPr>
      </w:pPr>
      <w:r w:rsidRPr="00076794">
        <w:rPr>
          <w:rFonts w:ascii="Times New Roman" w:hAnsi="Times New Roman" w:cs="Times New Roman"/>
          <w:b/>
          <w:sz w:val="24"/>
          <w:szCs w:val="24"/>
        </w:rPr>
        <w:t xml:space="preserve">EMENTA: </w:t>
      </w:r>
      <w:r w:rsidR="004E6F8D" w:rsidRPr="00076794">
        <w:rPr>
          <w:rFonts w:ascii="Times New Roman" w:hAnsi="Times New Roman" w:cs="Times New Roman"/>
        </w:rPr>
        <w:t>DISPÕE SOBRE A TAXA DE ADMINISTRAÇÃO DO REGIME PRÓPRIO DE PREVIDÊNCIA SOCIAL – RPPS E DÁ OUTRAS PROVIDÊNCIAS.</w:t>
      </w:r>
    </w:p>
    <w:p w14:paraId="4C2B509C" w14:textId="77777777" w:rsidR="00605B0C" w:rsidRPr="00076794" w:rsidRDefault="00605B0C" w:rsidP="00076794">
      <w:pPr>
        <w:pStyle w:val="Default"/>
        <w:spacing w:line="360" w:lineRule="auto"/>
      </w:pPr>
    </w:p>
    <w:p w14:paraId="34C06064" w14:textId="77777777" w:rsidR="00605B0C" w:rsidRPr="00076794" w:rsidRDefault="00605B0C" w:rsidP="00076794">
      <w:pPr>
        <w:pStyle w:val="Default"/>
        <w:spacing w:line="360" w:lineRule="auto"/>
        <w:rPr>
          <w:color w:val="auto"/>
        </w:rPr>
      </w:pPr>
    </w:p>
    <w:p w14:paraId="533EAF7F" w14:textId="77777777" w:rsidR="00605B0C" w:rsidRPr="00076794" w:rsidRDefault="00605B0C" w:rsidP="00076794">
      <w:pPr>
        <w:spacing w:line="360" w:lineRule="auto"/>
        <w:ind w:firstLine="1701"/>
        <w:jc w:val="both"/>
        <w:rPr>
          <w:rFonts w:ascii="Times New Roman" w:hAnsi="Times New Roman" w:cs="Times New Roman"/>
          <w:sz w:val="24"/>
          <w:szCs w:val="24"/>
        </w:rPr>
      </w:pPr>
      <w:r w:rsidRPr="00076794">
        <w:rPr>
          <w:rFonts w:ascii="Times New Roman" w:hAnsi="Times New Roman" w:cs="Times New Roman"/>
          <w:sz w:val="24"/>
          <w:szCs w:val="24"/>
        </w:rPr>
        <w:t xml:space="preserve"> O </w:t>
      </w:r>
      <w:r w:rsidRPr="00076794">
        <w:rPr>
          <w:rFonts w:ascii="Times New Roman" w:hAnsi="Times New Roman" w:cs="Times New Roman"/>
          <w:b/>
          <w:bCs/>
          <w:sz w:val="24"/>
          <w:szCs w:val="24"/>
        </w:rPr>
        <w:t>PREFEITO MUNICIPAL DE BOA ESPERANÇA</w:t>
      </w:r>
      <w:r w:rsidRPr="00076794">
        <w:rPr>
          <w:rFonts w:ascii="Times New Roman" w:hAnsi="Times New Roman" w:cs="Times New Roman"/>
          <w:sz w:val="24"/>
          <w:szCs w:val="24"/>
        </w:rPr>
        <w:t>, Estado do Paraná, faz saber que a Câmara Municipal de Vereadores aprovou e ele, com base na Lei Orgânica do Município, sanciona e promulga a seguinte Lei.</w:t>
      </w:r>
    </w:p>
    <w:p w14:paraId="5915B452" w14:textId="7E30DA6E" w:rsidR="004E6F8D" w:rsidRPr="00076794" w:rsidRDefault="00605B0C" w:rsidP="00076794">
      <w:pPr>
        <w:spacing w:line="360" w:lineRule="auto"/>
        <w:ind w:firstLine="709"/>
        <w:jc w:val="both"/>
        <w:rPr>
          <w:rFonts w:ascii="Times New Roman" w:hAnsi="Times New Roman" w:cs="Times New Roman"/>
          <w:sz w:val="24"/>
          <w:szCs w:val="24"/>
        </w:rPr>
      </w:pPr>
      <w:r w:rsidRPr="00076794">
        <w:rPr>
          <w:rFonts w:ascii="Times New Roman" w:hAnsi="Times New Roman" w:cs="Times New Roman"/>
          <w:b/>
          <w:sz w:val="24"/>
          <w:szCs w:val="24"/>
        </w:rPr>
        <w:t xml:space="preserve">Art. 1º </w:t>
      </w:r>
      <w:r w:rsidR="004E6F8D" w:rsidRPr="00076794">
        <w:rPr>
          <w:rFonts w:ascii="Times New Roman" w:hAnsi="Times New Roman" w:cs="Times New Roman"/>
          <w:sz w:val="24"/>
          <w:szCs w:val="24"/>
        </w:rPr>
        <w:t xml:space="preserve">Os recursos vinculados ao Regime Próprio de Previdência Social dos Servidores Efetivos do Município somente poderão ser utilizados para pagamento dos benefícios previdenciários conforme disposições previstas na Lei Complementar Municipal 56/2016. </w:t>
      </w:r>
    </w:p>
    <w:p w14:paraId="1D95D46D" w14:textId="77777777" w:rsidR="004E6F8D" w:rsidRPr="00076794" w:rsidRDefault="004E6F8D" w:rsidP="00076794">
      <w:pPr>
        <w:spacing w:line="360" w:lineRule="auto"/>
        <w:ind w:firstLine="709"/>
        <w:jc w:val="both"/>
        <w:rPr>
          <w:rFonts w:ascii="Times New Roman" w:hAnsi="Times New Roman" w:cs="Times New Roman"/>
          <w:sz w:val="24"/>
          <w:szCs w:val="24"/>
        </w:rPr>
      </w:pPr>
      <w:r w:rsidRPr="00076794">
        <w:rPr>
          <w:rFonts w:ascii="Times New Roman" w:hAnsi="Times New Roman" w:cs="Times New Roman"/>
          <w:sz w:val="24"/>
          <w:szCs w:val="24"/>
        </w:rPr>
        <w:t xml:space="preserve">§1° Ficam excepcionados as despesas com a administração e a gestão do Regime, as quais não poderão exceder o limite para as despesas administrativas. </w:t>
      </w:r>
    </w:p>
    <w:p w14:paraId="69D8D611" w14:textId="23EF3DF2" w:rsidR="004E6F8D" w:rsidRPr="00076794" w:rsidRDefault="004E6F8D" w:rsidP="00076794">
      <w:pPr>
        <w:spacing w:line="360" w:lineRule="auto"/>
        <w:ind w:firstLine="709"/>
        <w:jc w:val="both"/>
        <w:rPr>
          <w:rFonts w:ascii="Times New Roman" w:hAnsi="Times New Roman" w:cs="Times New Roman"/>
          <w:sz w:val="24"/>
          <w:szCs w:val="24"/>
        </w:rPr>
      </w:pPr>
      <w:r w:rsidRPr="00076794">
        <w:rPr>
          <w:rFonts w:ascii="Times New Roman" w:hAnsi="Times New Roman" w:cs="Times New Roman"/>
          <w:sz w:val="24"/>
          <w:szCs w:val="24"/>
        </w:rPr>
        <w:t>§ 2° O limite para as despesas administrativas referido no parágrafo anterior, denominado de taxa de administração, é de 2% do valor total das remunerações de contribuição de todos os servidores ativos vinculados ao RPPS apurado no mês anterior ao de referência.</w:t>
      </w:r>
    </w:p>
    <w:p w14:paraId="39DBEB28" w14:textId="46C1D2B1" w:rsidR="004E6F8D" w:rsidRPr="00076794" w:rsidRDefault="004E6F8D" w:rsidP="00076794">
      <w:pPr>
        <w:spacing w:line="360" w:lineRule="auto"/>
        <w:ind w:firstLine="709"/>
        <w:jc w:val="both"/>
        <w:rPr>
          <w:rFonts w:ascii="Times New Roman" w:hAnsi="Times New Roman" w:cs="Times New Roman"/>
          <w:sz w:val="24"/>
          <w:szCs w:val="24"/>
        </w:rPr>
      </w:pPr>
      <w:r w:rsidRPr="00076794">
        <w:rPr>
          <w:rFonts w:ascii="Times New Roman" w:hAnsi="Times New Roman" w:cs="Times New Roman"/>
          <w:sz w:val="24"/>
          <w:szCs w:val="24"/>
        </w:rPr>
        <w:t>§3°As despesas excepcionadas pelo §1°, possíveis de serem vinculadas ao Regime Próprio de Previdência Social dos Servidores Efetivos do Município, observando o limite estabelecido pelo §2°, deverão ser dimensionadas de forma que as alíquotas de contribuição definidas permitam o ingresso de recursos suficientes para a sua cobertura, podendo, em casos excepcionais ou por ausência de recursos, ocorrer aportes extraordinários pelo Município de Boa Esperança-PR ou complementação e auxilio dos serviços prestados mediante convênios municipais, nos termos da Lei Complementar Municipal n° 56/2016.</w:t>
      </w:r>
    </w:p>
    <w:p w14:paraId="5440840B" w14:textId="4A10EDA2" w:rsidR="004E6F8D" w:rsidRPr="00076794" w:rsidRDefault="004E6F8D" w:rsidP="00076794">
      <w:pPr>
        <w:spacing w:line="360" w:lineRule="auto"/>
        <w:ind w:firstLine="709"/>
        <w:jc w:val="both"/>
        <w:rPr>
          <w:rFonts w:ascii="Times New Roman" w:hAnsi="Times New Roman" w:cs="Times New Roman"/>
          <w:sz w:val="24"/>
          <w:szCs w:val="24"/>
        </w:rPr>
      </w:pPr>
      <w:r w:rsidRPr="00076794">
        <w:rPr>
          <w:rFonts w:ascii="Times New Roman" w:hAnsi="Times New Roman" w:cs="Times New Roman"/>
          <w:sz w:val="24"/>
          <w:szCs w:val="24"/>
        </w:rPr>
        <w:t xml:space="preserve">§4º Fica o RPPS autorizado a constituir reserva com as sobras do custeio das despesas do exercício, cujos valores serão utilizados para os fins a que se destina a Taxa, </w:t>
      </w:r>
      <w:r w:rsidRPr="00076794">
        <w:rPr>
          <w:rFonts w:ascii="Times New Roman" w:hAnsi="Times New Roman" w:cs="Times New Roman"/>
          <w:sz w:val="24"/>
          <w:szCs w:val="24"/>
        </w:rPr>
        <w:lastRenderedPageBreak/>
        <w:t>podendo haver reversão dos saldos remanescentes, total ou parcialmente, dos recursos destinados a Reserva Administrativa, apurados ao final de cada exercício, para pagamento dos benefícios do RPPS, mediante prévia aprovação do Conselho Deliberativo.</w:t>
      </w:r>
    </w:p>
    <w:p w14:paraId="44461608" w14:textId="29F173F5" w:rsidR="004E6F8D" w:rsidRDefault="00076794" w:rsidP="00076794">
      <w:pPr>
        <w:spacing w:line="360" w:lineRule="auto"/>
        <w:ind w:firstLine="709"/>
        <w:jc w:val="both"/>
        <w:rPr>
          <w:rFonts w:ascii="Times New Roman" w:hAnsi="Times New Roman" w:cs="Times New Roman"/>
          <w:sz w:val="24"/>
          <w:szCs w:val="24"/>
        </w:rPr>
      </w:pPr>
      <w:r w:rsidRPr="00076794">
        <w:rPr>
          <w:rFonts w:ascii="Times New Roman" w:hAnsi="Times New Roman" w:cs="Times New Roman"/>
          <w:sz w:val="24"/>
          <w:szCs w:val="24"/>
        </w:rPr>
        <w:t xml:space="preserve">§5° Considera-se mês de referência o mês </w:t>
      </w:r>
      <w:r w:rsidR="009461A0">
        <w:rPr>
          <w:rFonts w:ascii="Times New Roman" w:hAnsi="Times New Roman" w:cs="Times New Roman"/>
          <w:sz w:val="24"/>
          <w:szCs w:val="24"/>
        </w:rPr>
        <w:t xml:space="preserve">corrente, </w:t>
      </w:r>
      <w:r w:rsidRPr="00076794">
        <w:rPr>
          <w:rFonts w:ascii="Times New Roman" w:hAnsi="Times New Roman" w:cs="Times New Roman"/>
          <w:sz w:val="24"/>
          <w:szCs w:val="24"/>
        </w:rPr>
        <w:t>utilizado como base de cálculo para pagamento do valor d</w:t>
      </w:r>
      <w:r>
        <w:rPr>
          <w:rFonts w:ascii="Times New Roman" w:hAnsi="Times New Roman" w:cs="Times New Roman"/>
          <w:sz w:val="24"/>
          <w:szCs w:val="24"/>
        </w:rPr>
        <w:t>a</w:t>
      </w:r>
      <w:r w:rsidRPr="00076794">
        <w:rPr>
          <w:rFonts w:ascii="Times New Roman" w:hAnsi="Times New Roman" w:cs="Times New Roman"/>
          <w:sz w:val="24"/>
          <w:szCs w:val="24"/>
        </w:rPr>
        <w:t xml:space="preserve"> taxa </w:t>
      </w:r>
      <w:r w:rsidR="001971A1" w:rsidRPr="00076794">
        <w:rPr>
          <w:rFonts w:ascii="Times New Roman" w:hAnsi="Times New Roman" w:cs="Times New Roman"/>
          <w:sz w:val="24"/>
          <w:szCs w:val="24"/>
        </w:rPr>
        <w:t>administrativa</w:t>
      </w:r>
      <w:r w:rsidR="001971A1">
        <w:rPr>
          <w:rFonts w:ascii="Times New Roman" w:hAnsi="Times New Roman" w:cs="Times New Roman"/>
          <w:sz w:val="24"/>
          <w:szCs w:val="24"/>
        </w:rPr>
        <w:t>.</w:t>
      </w:r>
      <w:r w:rsidRPr="00076794">
        <w:rPr>
          <w:rFonts w:ascii="Times New Roman" w:hAnsi="Times New Roman" w:cs="Times New Roman"/>
          <w:sz w:val="24"/>
          <w:szCs w:val="24"/>
        </w:rPr>
        <w:t xml:space="preserve"> </w:t>
      </w:r>
    </w:p>
    <w:p w14:paraId="1A617FAB" w14:textId="72ADA088" w:rsidR="00076794" w:rsidRDefault="00076794" w:rsidP="0007679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§6º Os repasses relativos à taxa administrativa serão pagos até o </w:t>
      </w:r>
      <w:r w:rsidR="001971A1">
        <w:rPr>
          <w:rFonts w:ascii="Times New Roman" w:hAnsi="Times New Roman" w:cs="Times New Roman"/>
          <w:sz w:val="24"/>
          <w:szCs w:val="24"/>
        </w:rPr>
        <w:t>decimo quinto</w:t>
      </w:r>
      <w:r>
        <w:rPr>
          <w:rFonts w:ascii="Times New Roman" w:hAnsi="Times New Roman" w:cs="Times New Roman"/>
          <w:sz w:val="24"/>
          <w:szCs w:val="24"/>
        </w:rPr>
        <w:t xml:space="preserve"> dia do mês </w:t>
      </w:r>
      <w:r w:rsidR="001971A1">
        <w:rPr>
          <w:rFonts w:ascii="Times New Roman" w:hAnsi="Times New Roman" w:cs="Times New Roman"/>
          <w:sz w:val="24"/>
          <w:szCs w:val="24"/>
        </w:rPr>
        <w:t>subsequente ao mês de referência</w:t>
      </w:r>
      <w:r>
        <w:rPr>
          <w:rFonts w:ascii="Times New Roman" w:hAnsi="Times New Roman" w:cs="Times New Roman"/>
          <w:sz w:val="24"/>
          <w:szCs w:val="24"/>
        </w:rPr>
        <w:t xml:space="preserve">. </w:t>
      </w:r>
    </w:p>
    <w:p w14:paraId="2C02FA09" w14:textId="6AB540E8" w:rsidR="00076794" w:rsidRPr="003A0382" w:rsidRDefault="00076794" w:rsidP="003A038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§7º Na ocasião de ausência de repasse serão custeadas pelo Município de Boa Esperança-Pr a correção monetária dos valores, tendo como base o índice </w:t>
      </w:r>
      <w:r w:rsidR="003A0382">
        <w:rPr>
          <w:rFonts w:ascii="Times New Roman" w:hAnsi="Times New Roman" w:cs="Times New Roman"/>
          <w:sz w:val="24"/>
          <w:szCs w:val="24"/>
        </w:rPr>
        <w:t>IPCA, ou</w:t>
      </w:r>
      <w:r>
        <w:rPr>
          <w:rFonts w:ascii="Times New Roman" w:hAnsi="Times New Roman" w:cs="Times New Roman"/>
          <w:sz w:val="24"/>
          <w:szCs w:val="24"/>
        </w:rPr>
        <w:t xml:space="preserve"> outro que o substitua, bem como incidência de juros de mora de 1% ao mês</w:t>
      </w:r>
      <w:r w:rsidR="003A0382">
        <w:rPr>
          <w:rFonts w:ascii="Times New Roman" w:hAnsi="Times New Roman" w:cs="Times New Roman"/>
          <w:sz w:val="24"/>
          <w:szCs w:val="24"/>
        </w:rPr>
        <w:t xml:space="preserve"> e multa de 2% sobre o valor não repassado. </w:t>
      </w:r>
      <w:r>
        <w:rPr>
          <w:rFonts w:ascii="Times New Roman" w:hAnsi="Times New Roman" w:cs="Times New Roman"/>
          <w:sz w:val="24"/>
          <w:szCs w:val="24"/>
        </w:rPr>
        <w:t xml:space="preserve"> </w:t>
      </w:r>
    </w:p>
    <w:p w14:paraId="093EE545" w14:textId="77777777" w:rsidR="00076794" w:rsidRPr="00076794" w:rsidRDefault="00076794" w:rsidP="00076794">
      <w:pPr>
        <w:spacing w:after="0" w:line="360" w:lineRule="auto"/>
        <w:ind w:firstLine="1134"/>
        <w:jc w:val="both"/>
        <w:rPr>
          <w:rFonts w:ascii="Times New Roman" w:eastAsia="Times New Roman" w:hAnsi="Times New Roman" w:cs="Times New Roman"/>
          <w:color w:val="000000"/>
          <w:sz w:val="24"/>
          <w:szCs w:val="24"/>
          <w:lang w:eastAsia="pt-BR"/>
        </w:rPr>
      </w:pPr>
      <w:r w:rsidRPr="00076794">
        <w:rPr>
          <w:rFonts w:ascii="Times New Roman" w:eastAsia="Times New Roman" w:hAnsi="Times New Roman" w:cs="Times New Roman"/>
          <w:b/>
          <w:bCs/>
          <w:color w:val="000000"/>
          <w:sz w:val="24"/>
          <w:szCs w:val="24"/>
          <w:lang w:eastAsia="pt-BR"/>
        </w:rPr>
        <w:t>Art.2° -</w:t>
      </w:r>
      <w:r w:rsidRPr="00076794">
        <w:rPr>
          <w:rFonts w:ascii="Times New Roman" w:eastAsia="Times New Roman" w:hAnsi="Times New Roman" w:cs="Times New Roman"/>
          <w:color w:val="000000"/>
          <w:sz w:val="24"/>
          <w:szCs w:val="24"/>
          <w:lang w:eastAsia="pt-BR"/>
        </w:rPr>
        <w:t xml:space="preserve"> Os valores recebidos como taxa administrativa poderão ser usadas para as seguintes finalidades:</w:t>
      </w:r>
    </w:p>
    <w:p w14:paraId="4CEE2BCF" w14:textId="77777777" w:rsidR="00076794" w:rsidRPr="00076794" w:rsidRDefault="00076794" w:rsidP="00076794">
      <w:pPr>
        <w:spacing w:after="0" w:line="360" w:lineRule="auto"/>
        <w:ind w:firstLine="1134"/>
        <w:jc w:val="both"/>
        <w:rPr>
          <w:rFonts w:ascii="Times New Roman" w:eastAsia="Times New Roman" w:hAnsi="Times New Roman" w:cs="Times New Roman"/>
          <w:color w:val="000000"/>
          <w:sz w:val="24"/>
          <w:szCs w:val="24"/>
          <w:lang w:eastAsia="pt-BR"/>
        </w:rPr>
      </w:pPr>
      <w:r w:rsidRPr="00076794">
        <w:rPr>
          <w:rFonts w:ascii="Times New Roman" w:eastAsia="Times New Roman" w:hAnsi="Times New Roman" w:cs="Times New Roman"/>
          <w:color w:val="000000"/>
          <w:sz w:val="24"/>
          <w:szCs w:val="24"/>
          <w:lang w:eastAsia="pt-BR"/>
        </w:rPr>
        <w:t>I - Será destinada exclusivamente ao custeio das despesas correntes e de capital necessárias à organização e ao funcionamento da unidade gestora do R.P.P.S., inclusive para a conservação de seu patrimônio;</w:t>
      </w:r>
    </w:p>
    <w:p w14:paraId="68137053" w14:textId="77777777" w:rsidR="00076794" w:rsidRPr="00076794" w:rsidRDefault="00076794" w:rsidP="00076794">
      <w:pPr>
        <w:spacing w:after="0" w:line="360" w:lineRule="auto"/>
        <w:ind w:firstLine="1134"/>
        <w:jc w:val="both"/>
        <w:rPr>
          <w:rFonts w:ascii="Times New Roman" w:eastAsia="Times New Roman" w:hAnsi="Times New Roman" w:cs="Times New Roman"/>
          <w:color w:val="000000"/>
          <w:sz w:val="24"/>
          <w:szCs w:val="24"/>
          <w:lang w:eastAsia="pt-BR"/>
        </w:rPr>
      </w:pPr>
      <w:r w:rsidRPr="00076794">
        <w:rPr>
          <w:rFonts w:ascii="Times New Roman" w:eastAsia="Times New Roman" w:hAnsi="Times New Roman" w:cs="Times New Roman"/>
          <w:color w:val="000000"/>
          <w:sz w:val="24"/>
          <w:szCs w:val="24"/>
          <w:lang w:eastAsia="pt-BR"/>
        </w:rPr>
        <w:t>II - As despesas decorrentes das aplicações de recursos em ativos financeiros não poderão ser custeadas com os recursos da Taxa de Administração, devendo ser suportadas com os próprios rendimentos das aplicações;</w:t>
      </w:r>
    </w:p>
    <w:p w14:paraId="4CC90EF9" w14:textId="77777777" w:rsidR="00076794" w:rsidRPr="00076794" w:rsidRDefault="00076794" w:rsidP="00076794">
      <w:pPr>
        <w:spacing w:after="0" w:line="360" w:lineRule="auto"/>
        <w:ind w:firstLine="1134"/>
        <w:jc w:val="both"/>
        <w:rPr>
          <w:rFonts w:ascii="Times New Roman" w:eastAsia="Times New Roman" w:hAnsi="Times New Roman" w:cs="Times New Roman"/>
          <w:color w:val="000000"/>
          <w:sz w:val="24"/>
          <w:szCs w:val="24"/>
          <w:lang w:eastAsia="pt-BR"/>
        </w:rPr>
      </w:pPr>
      <w:r w:rsidRPr="00076794">
        <w:rPr>
          <w:rFonts w:ascii="Times New Roman" w:eastAsia="Times New Roman" w:hAnsi="Times New Roman" w:cs="Times New Roman"/>
          <w:color w:val="000000"/>
          <w:sz w:val="24"/>
          <w:szCs w:val="24"/>
          <w:lang w:eastAsia="pt-BR"/>
        </w:rPr>
        <w:t>III- A aquisição ou construção de bens imóveis com os recursos destinados à Taxa de Administração restringe-se aos destinados ao uso próprio da unidade gestora do R.P.P.S.;</w:t>
      </w:r>
    </w:p>
    <w:p w14:paraId="585032BC" w14:textId="77777777" w:rsidR="00076794" w:rsidRPr="00076794" w:rsidRDefault="00076794" w:rsidP="00076794">
      <w:pPr>
        <w:spacing w:after="0" w:line="360" w:lineRule="auto"/>
        <w:ind w:firstLine="1134"/>
        <w:jc w:val="both"/>
        <w:rPr>
          <w:rFonts w:ascii="Times New Roman" w:eastAsia="Times New Roman" w:hAnsi="Times New Roman" w:cs="Times New Roman"/>
          <w:color w:val="000000"/>
          <w:sz w:val="24"/>
          <w:szCs w:val="24"/>
          <w:lang w:eastAsia="pt-BR"/>
        </w:rPr>
      </w:pPr>
      <w:r w:rsidRPr="00076794">
        <w:rPr>
          <w:rFonts w:ascii="Times New Roman" w:eastAsia="Times New Roman" w:hAnsi="Times New Roman" w:cs="Times New Roman"/>
          <w:color w:val="000000"/>
          <w:sz w:val="24"/>
          <w:szCs w:val="24"/>
          <w:lang w:eastAsia="pt-BR"/>
        </w:rPr>
        <w:t>IV - É vedada a utilização dos bens adquiridos ou construídos para investimento ou uso por outro órgão público ou particular em atividades assistenciais ou quaisquer outros fins não previstos no inciso I.</w:t>
      </w:r>
    </w:p>
    <w:p w14:paraId="17B72CB1" w14:textId="77777777" w:rsidR="00076794" w:rsidRPr="00076794" w:rsidRDefault="00076794" w:rsidP="00076794">
      <w:pPr>
        <w:spacing w:after="0" w:line="360" w:lineRule="auto"/>
        <w:ind w:firstLine="1134"/>
        <w:jc w:val="both"/>
        <w:rPr>
          <w:rFonts w:ascii="Times New Roman" w:eastAsia="Times New Roman" w:hAnsi="Times New Roman" w:cs="Times New Roman"/>
          <w:color w:val="000000"/>
          <w:sz w:val="24"/>
          <w:szCs w:val="24"/>
          <w:lang w:eastAsia="pt-BR"/>
        </w:rPr>
      </w:pPr>
      <w:r w:rsidRPr="00076794">
        <w:rPr>
          <w:rFonts w:ascii="Times New Roman" w:eastAsia="Times New Roman" w:hAnsi="Times New Roman" w:cs="Times New Roman"/>
          <w:color w:val="000000"/>
          <w:sz w:val="24"/>
          <w:szCs w:val="24"/>
          <w:lang w:eastAsia="pt-BR"/>
        </w:rPr>
        <w:t>V - Eventuais despesas com contratação de assessoria ou consultoria deverão ser suportadas com os recursos da Taxa de Administração.</w:t>
      </w:r>
    </w:p>
    <w:p w14:paraId="7BA92861" w14:textId="5BF8E638" w:rsidR="00076794" w:rsidRDefault="00E0486F" w:rsidP="00076794">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w:t>
      </w:r>
      <w:r w:rsidR="00076794" w:rsidRPr="00076794">
        <w:rPr>
          <w:rFonts w:ascii="Times New Roman" w:eastAsia="Times New Roman" w:hAnsi="Times New Roman" w:cs="Times New Roman"/>
          <w:color w:val="000000"/>
          <w:sz w:val="24"/>
          <w:szCs w:val="24"/>
          <w:lang w:eastAsia="pt-BR"/>
        </w:rPr>
        <w:t xml:space="preserve"> – Não serão computados no limite da Taxa de Administração, de que trata este artigo, o valor das despesas do R.P.P.S. custeadas diretamente pelo Município e os valores transferidos à unidade gestora do R.P.P.S. para o pagamento de suas despesas </w:t>
      </w:r>
      <w:r w:rsidR="00076794" w:rsidRPr="00076794">
        <w:rPr>
          <w:rFonts w:ascii="Times New Roman" w:eastAsia="Times New Roman" w:hAnsi="Times New Roman" w:cs="Times New Roman"/>
          <w:color w:val="000000"/>
          <w:sz w:val="24"/>
          <w:szCs w:val="24"/>
          <w:lang w:eastAsia="pt-BR"/>
        </w:rPr>
        <w:lastRenderedPageBreak/>
        <w:t>correntes e de capital oriundo de convênios e aportes, desde que não sejam deduzidos dos repasses de recursos previdenciários.</w:t>
      </w:r>
    </w:p>
    <w:p w14:paraId="0E0DB679" w14:textId="2C031620" w:rsidR="00CA7AF7" w:rsidRPr="00076794" w:rsidRDefault="00CA7AF7" w:rsidP="00076794">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VII- A taxa administrativa poderá também custear eventuais multas, indenizações, compensações ao qual seja obrigado o R.P.P.S.</w:t>
      </w:r>
    </w:p>
    <w:p w14:paraId="2C260968" w14:textId="7F0FCC5A" w:rsidR="008D39DC" w:rsidRPr="00076794" w:rsidRDefault="009461A0" w:rsidP="00076794">
      <w:pPr>
        <w:spacing w:after="0" w:line="360" w:lineRule="auto"/>
        <w:ind w:firstLine="113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Parágrafo único</w:t>
      </w:r>
      <w:r w:rsidR="00076794" w:rsidRPr="00076794">
        <w:rPr>
          <w:rFonts w:ascii="Times New Roman" w:eastAsia="Times New Roman" w:hAnsi="Times New Roman" w:cs="Times New Roman"/>
          <w:color w:val="000000"/>
          <w:sz w:val="24"/>
          <w:szCs w:val="24"/>
          <w:lang w:eastAsia="pt-BR"/>
        </w:rPr>
        <w:t>- O descumprimento dos critérios fixados para a Taxa de Administração do R.P.P.S. significará utilização indevida dos recursos previdenciários e exigirá o ressarcimento do valor que ultrapassar o limite estabelecido.</w:t>
      </w:r>
    </w:p>
    <w:p w14:paraId="1FB1E940" w14:textId="77777777" w:rsidR="008D39DC" w:rsidRPr="00076794" w:rsidRDefault="008D39DC" w:rsidP="00076794">
      <w:pPr>
        <w:spacing w:after="0" w:line="360" w:lineRule="auto"/>
        <w:jc w:val="both"/>
        <w:rPr>
          <w:rFonts w:ascii="Times New Roman" w:eastAsia="Times New Roman" w:hAnsi="Times New Roman" w:cs="Times New Roman"/>
          <w:b/>
          <w:bCs/>
          <w:color w:val="000000"/>
          <w:sz w:val="24"/>
          <w:szCs w:val="24"/>
          <w:lang w:eastAsia="pt-BR"/>
        </w:rPr>
      </w:pPr>
    </w:p>
    <w:p w14:paraId="78D6FB7B" w14:textId="73EB5C31" w:rsidR="008D39DC" w:rsidRPr="00076794" w:rsidRDefault="008D39DC" w:rsidP="00076794">
      <w:pPr>
        <w:spacing w:after="0" w:line="360" w:lineRule="auto"/>
        <w:jc w:val="both"/>
        <w:rPr>
          <w:rFonts w:ascii="Times New Roman" w:eastAsia="Times New Roman" w:hAnsi="Times New Roman" w:cs="Times New Roman"/>
          <w:color w:val="000000"/>
          <w:sz w:val="24"/>
          <w:szCs w:val="24"/>
          <w:lang w:eastAsia="pt-BR"/>
        </w:rPr>
      </w:pPr>
      <w:r w:rsidRPr="00076794">
        <w:rPr>
          <w:rFonts w:ascii="Times New Roman" w:eastAsia="Times New Roman" w:hAnsi="Times New Roman" w:cs="Times New Roman"/>
          <w:b/>
          <w:bCs/>
          <w:color w:val="000000"/>
          <w:sz w:val="24"/>
          <w:szCs w:val="24"/>
          <w:lang w:eastAsia="pt-BR"/>
        </w:rPr>
        <w:t>Art.</w:t>
      </w:r>
      <w:r w:rsidR="00076794" w:rsidRPr="00076794">
        <w:rPr>
          <w:rFonts w:ascii="Times New Roman" w:eastAsia="Times New Roman" w:hAnsi="Times New Roman" w:cs="Times New Roman"/>
          <w:b/>
          <w:bCs/>
          <w:color w:val="000000"/>
          <w:sz w:val="24"/>
          <w:szCs w:val="24"/>
          <w:lang w:eastAsia="pt-BR"/>
        </w:rPr>
        <w:t>3</w:t>
      </w:r>
      <w:r w:rsidRPr="00076794">
        <w:rPr>
          <w:rFonts w:ascii="Times New Roman" w:eastAsia="Times New Roman" w:hAnsi="Times New Roman" w:cs="Times New Roman"/>
          <w:b/>
          <w:bCs/>
          <w:color w:val="000000"/>
          <w:sz w:val="24"/>
          <w:szCs w:val="24"/>
          <w:lang w:eastAsia="pt-BR"/>
        </w:rPr>
        <w:t xml:space="preserve">°- </w:t>
      </w:r>
      <w:r w:rsidRPr="00076794">
        <w:rPr>
          <w:rFonts w:ascii="Times New Roman" w:eastAsia="Times New Roman" w:hAnsi="Times New Roman" w:cs="Times New Roman"/>
          <w:color w:val="000000"/>
          <w:sz w:val="24"/>
          <w:szCs w:val="24"/>
          <w:lang w:eastAsia="pt-BR"/>
        </w:rPr>
        <w:t>O Art.25 da Lei Complementar Municipal passa a viger com a seguinte redação:</w:t>
      </w:r>
    </w:p>
    <w:p w14:paraId="7B363429" w14:textId="77777777" w:rsidR="008D39DC" w:rsidRPr="00076794" w:rsidRDefault="008D39DC" w:rsidP="00076794">
      <w:pPr>
        <w:spacing w:after="0" w:line="360" w:lineRule="auto"/>
        <w:rPr>
          <w:rFonts w:ascii="Times New Roman" w:eastAsia="Times New Roman" w:hAnsi="Times New Roman" w:cs="Times New Roman"/>
          <w:color w:val="000000"/>
          <w:sz w:val="24"/>
          <w:szCs w:val="24"/>
          <w:lang w:eastAsia="pt-BR"/>
        </w:rPr>
      </w:pPr>
    </w:p>
    <w:p w14:paraId="276DD55C" w14:textId="1127FC21" w:rsidR="008D39DC" w:rsidRPr="008D39DC" w:rsidRDefault="008D39DC" w:rsidP="00076794">
      <w:pPr>
        <w:spacing w:after="0" w:line="360" w:lineRule="auto"/>
        <w:ind w:left="2268"/>
        <w:jc w:val="both"/>
        <w:rPr>
          <w:rFonts w:ascii="Times New Roman" w:eastAsia="Times New Roman" w:hAnsi="Times New Roman" w:cs="Times New Roman"/>
          <w:color w:val="000000"/>
          <w:sz w:val="24"/>
          <w:szCs w:val="24"/>
          <w:lang w:eastAsia="pt-BR"/>
        </w:rPr>
      </w:pPr>
      <w:r w:rsidRPr="008D39DC">
        <w:rPr>
          <w:rFonts w:ascii="Times New Roman" w:eastAsia="Times New Roman" w:hAnsi="Times New Roman" w:cs="Times New Roman"/>
          <w:b/>
          <w:bCs/>
          <w:color w:val="000000"/>
          <w:sz w:val="24"/>
          <w:szCs w:val="24"/>
          <w:lang w:eastAsia="pt-BR"/>
        </w:rPr>
        <w:t xml:space="preserve">Art. 25 </w:t>
      </w:r>
      <w:r w:rsidRPr="008D39DC">
        <w:rPr>
          <w:rFonts w:ascii="Times New Roman" w:eastAsia="Times New Roman" w:hAnsi="Times New Roman" w:cs="Times New Roman"/>
          <w:color w:val="000000"/>
          <w:sz w:val="24"/>
          <w:szCs w:val="24"/>
          <w:lang w:eastAsia="pt-BR"/>
        </w:rPr>
        <w:t>– A Taxa de Administração para cobertura das despesas do R.P.P.S. com utilização dos recursos previdenciários será de 2</w:t>
      </w:r>
      <w:r w:rsidRPr="00076794">
        <w:rPr>
          <w:rFonts w:ascii="Times New Roman" w:eastAsia="Times New Roman" w:hAnsi="Times New Roman" w:cs="Times New Roman"/>
          <w:color w:val="000000"/>
          <w:sz w:val="24"/>
          <w:szCs w:val="24"/>
          <w:lang w:eastAsia="pt-BR"/>
        </w:rPr>
        <w:t xml:space="preserve"> </w:t>
      </w:r>
      <w:r w:rsidRPr="008D39DC">
        <w:rPr>
          <w:rFonts w:ascii="Times New Roman" w:eastAsia="Times New Roman" w:hAnsi="Times New Roman" w:cs="Times New Roman"/>
          <w:color w:val="000000"/>
          <w:sz w:val="24"/>
          <w:szCs w:val="24"/>
          <w:lang w:eastAsia="pt-BR"/>
        </w:rPr>
        <w:t xml:space="preserve">pontos percentuais incidentes sobre o valor total da remuneração de contribuição dos servidores ativos e inativos que superem o teto do valor do RGPS, proventos e pensões dos segurados vinculados ao R.P.P.S., relativo ao </w:t>
      </w:r>
      <w:r w:rsidRPr="00076794">
        <w:rPr>
          <w:rFonts w:ascii="Times New Roman" w:eastAsia="Times New Roman" w:hAnsi="Times New Roman" w:cs="Times New Roman"/>
          <w:color w:val="000000"/>
          <w:sz w:val="24"/>
          <w:szCs w:val="24"/>
          <w:lang w:eastAsia="pt-BR"/>
        </w:rPr>
        <w:t>mês anterior ao de referência</w:t>
      </w:r>
      <w:r w:rsidRPr="008D39DC">
        <w:rPr>
          <w:rFonts w:ascii="Times New Roman" w:eastAsia="Times New Roman" w:hAnsi="Times New Roman" w:cs="Times New Roman"/>
          <w:color w:val="000000"/>
          <w:sz w:val="24"/>
          <w:szCs w:val="24"/>
          <w:lang w:eastAsia="pt-BR"/>
        </w:rPr>
        <w:t xml:space="preserve">, </w:t>
      </w:r>
      <w:r w:rsidRPr="00076794">
        <w:rPr>
          <w:rFonts w:ascii="Times New Roman" w:eastAsia="Times New Roman" w:hAnsi="Times New Roman" w:cs="Times New Roman"/>
          <w:color w:val="000000"/>
          <w:sz w:val="24"/>
          <w:szCs w:val="24"/>
          <w:lang w:eastAsia="pt-BR"/>
        </w:rPr>
        <w:t>observando-se os regramentos de lei especifica.</w:t>
      </w:r>
    </w:p>
    <w:p w14:paraId="16FD488C" w14:textId="77777777" w:rsidR="004E6F8D" w:rsidRPr="00076794" w:rsidRDefault="004E6F8D" w:rsidP="00076794">
      <w:pPr>
        <w:spacing w:line="360" w:lineRule="auto"/>
        <w:ind w:firstLine="709"/>
        <w:jc w:val="both"/>
        <w:rPr>
          <w:rFonts w:ascii="Times New Roman" w:hAnsi="Times New Roman" w:cs="Times New Roman"/>
          <w:b/>
          <w:bCs/>
          <w:sz w:val="24"/>
          <w:szCs w:val="24"/>
        </w:rPr>
      </w:pPr>
    </w:p>
    <w:p w14:paraId="4A6F59DE" w14:textId="625D802F" w:rsidR="00696B17" w:rsidRPr="00076794" w:rsidRDefault="00696B17" w:rsidP="00076794">
      <w:pPr>
        <w:spacing w:line="360" w:lineRule="auto"/>
        <w:ind w:firstLine="709"/>
        <w:jc w:val="both"/>
        <w:rPr>
          <w:rFonts w:ascii="Times New Roman" w:hAnsi="Times New Roman" w:cs="Times New Roman"/>
          <w:sz w:val="24"/>
          <w:szCs w:val="24"/>
        </w:rPr>
      </w:pPr>
      <w:r w:rsidRPr="00076794">
        <w:rPr>
          <w:rFonts w:ascii="Times New Roman" w:hAnsi="Times New Roman" w:cs="Times New Roman"/>
          <w:b/>
          <w:bCs/>
          <w:sz w:val="24"/>
          <w:szCs w:val="24"/>
        </w:rPr>
        <w:t xml:space="preserve">Art. </w:t>
      </w:r>
      <w:r w:rsidR="00E0486F">
        <w:rPr>
          <w:rFonts w:ascii="Times New Roman" w:hAnsi="Times New Roman" w:cs="Times New Roman"/>
          <w:b/>
          <w:bCs/>
          <w:sz w:val="24"/>
          <w:szCs w:val="24"/>
        </w:rPr>
        <w:t>4</w:t>
      </w:r>
      <w:r w:rsidRPr="00076794">
        <w:rPr>
          <w:rFonts w:ascii="Times New Roman" w:hAnsi="Times New Roman" w:cs="Times New Roman"/>
          <w:b/>
          <w:bCs/>
          <w:sz w:val="24"/>
          <w:szCs w:val="24"/>
        </w:rPr>
        <w:t xml:space="preserve">º </w:t>
      </w:r>
      <w:r w:rsidR="00EB066B" w:rsidRPr="00076794">
        <w:rPr>
          <w:rFonts w:ascii="Times New Roman" w:hAnsi="Times New Roman" w:cs="Times New Roman"/>
          <w:sz w:val="24"/>
          <w:szCs w:val="24"/>
        </w:rPr>
        <w:t>Esta L</w:t>
      </w:r>
      <w:r w:rsidRPr="00076794">
        <w:rPr>
          <w:rFonts w:ascii="Times New Roman" w:hAnsi="Times New Roman" w:cs="Times New Roman"/>
          <w:sz w:val="24"/>
          <w:szCs w:val="24"/>
        </w:rPr>
        <w:t>ei entrará em vigor na data de sua publicação, revogando-se as disposições em contrário.</w:t>
      </w:r>
    </w:p>
    <w:p w14:paraId="2CD7681A" w14:textId="77777777" w:rsidR="00696B17" w:rsidRPr="00076794" w:rsidRDefault="00696B17" w:rsidP="00696B17">
      <w:pPr>
        <w:jc w:val="both"/>
        <w:rPr>
          <w:rFonts w:ascii="Times New Roman" w:hAnsi="Times New Roman" w:cs="Times New Roman"/>
          <w:sz w:val="24"/>
          <w:szCs w:val="24"/>
        </w:rPr>
      </w:pPr>
    </w:p>
    <w:p w14:paraId="5EC167BD" w14:textId="558CA2D7" w:rsidR="00EB066B" w:rsidRPr="00076794" w:rsidRDefault="00EB066B" w:rsidP="00EB066B">
      <w:pPr>
        <w:ind w:firstLine="709"/>
        <w:jc w:val="both"/>
        <w:rPr>
          <w:rFonts w:ascii="Times New Roman" w:hAnsi="Times New Roman" w:cs="Times New Roman"/>
          <w:sz w:val="24"/>
          <w:szCs w:val="24"/>
        </w:rPr>
      </w:pPr>
      <w:r w:rsidRPr="00076794">
        <w:rPr>
          <w:rFonts w:ascii="Times New Roman" w:hAnsi="Times New Roman" w:cs="Times New Roman"/>
          <w:sz w:val="24"/>
          <w:szCs w:val="24"/>
        </w:rPr>
        <w:t>Paço Municipal Harid Cavalet</w:t>
      </w:r>
      <w:r w:rsidR="00B13513" w:rsidRPr="00076794">
        <w:rPr>
          <w:rFonts w:ascii="Times New Roman" w:hAnsi="Times New Roman" w:cs="Times New Roman"/>
          <w:sz w:val="24"/>
          <w:szCs w:val="24"/>
        </w:rPr>
        <w:t xml:space="preserve">ti, Boa Esperança, na data de </w:t>
      </w:r>
      <w:r w:rsidR="006876FF">
        <w:rPr>
          <w:rFonts w:ascii="Times New Roman" w:hAnsi="Times New Roman" w:cs="Times New Roman"/>
          <w:sz w:val="24"/>
          <w:szCs w:val="24"/>
        </w:rPr>
        <w:t>10</w:t>
      </w:r>
      <w:r w:rsidR="009461A0">
        <w:rPr>
          <w:rFonts w:ascii="Times New Roman" w:hAnsi="Times New Roman" w:cs="Times New Roman"/>
          <w:sz w:val="24"/>
          <w:szCs w:val="24"/>
        </w:rPr>
        <w:t xml:space="preserve"> </w:t>
      </w:r>
      <w:r w:rsidRPr="00076794">
        <w:rPr>
          <w:rFonts w:ascii="Times New Roman" w:hAnsi="Times New Roman" w:cs="Times New Roman"/>
          <w:sz w:val="24"/>
          <w:szCs w:val="24"/>
        </w:rPr>
        <w:t xml:space="preserve">de </w:t>
      </w:r>
      <w:r w:rsidR="009461A0">
        <w:rPr>
          <w:rFonts w:ascii="Times New Roman" w:hAnsi="Times New Roman" w:cs="Times New Roman"/>
          <w:sz w:val="24"/>
          <w:szCs w:val="24"/>
        </w:rPr>
        <w:t>outubro</w:t>
      </w:r>
      <w:r w:rsidRPr="00076794">
        <w:rPr>
          <w:rFonts w:ascii="Times New Roman" w:hAnsi="Times New Roman" w:cs="Times New Roman"/>
          <w:sz w:val="24"/>
          <w:szCs w:val="24"/>
        </w:rPr>
        <w:t xml:space="preserve"> de 202</w:t>
      </w:r>
      <w:r w:rsidR="003A5A26" w:rsidRPr="00076794">
        <w:rPr>
          <w:rFonts w:ascii="Times New Roman" w:hAnsi="Times New Roman" w:cs="Times New Roman"/>
          <w:sz w:val="24"/>
          <w:szCs w:val="24"/>
        </w:rPr>
        <w:t>4</w:t>
      </w:r>
      <w:r w:rsidRPr="00076794">
        <w:rPr>
          <w:rFonts w:ascii="Times New Roman" w:hAnsi="Times New Roman" w:cs="Times New Roman"/>
          <w:sz w:val="24"/>
          <w:szCs w:val="24"/>
        </w:rPr>
        <w:t>.</w:t>
      </w:r>
    </w:p>
    <w:p w14:paraId="3CB5A3A3" w14:textId="77777777" w:rsidR="00696B17" w:rsidRPr="00076794" w:rsidRDefault="00696B17" w:rsidP="00696B17">
      <w:pPr>
        <w:jc w:val="both"/>
        <w:rPr>
          <w:rFonts w:ascii="Times New Roman" w:hAnsi="Times New Roman" w:cs="Times New Roman"/>
          <w:sz w:val="24"/>
          <w:szCs w:val="24"/>
        </w:rPr>
      </w:pPr>
    </w:p>
    <w:p w14:paraId="1F538639" w14:textId="77777777" w:rsidR="00AA446C" w:rsidRPr="00076794" w:rsidRDefault="00AA446C" w:rsidP="00696B17">
      <w:pPr>
        <w:jc w:val="both"/>
        <w:rPr>
          <w:rFonts w:ascii="Times New Roman" w:hAnsi="Times New Roman" w:cs="Times New Roman"/>
          <w:sz w:val="24"/>
          <w:szCs w:val="24"/>
        </w:rPr>
      </w:pPr>
    </w:p>
    <w:p w14:paraId="625102A9" w14:textId="77777777" w:rsidR="00EB066B" w:rsidRPr="00076794" w:rsidRDefault="00EB066B" w:rsidP="00EB066B">
      <w:pPr>
        <w:jc w:val="center"/>
        <w:rPr>
          <w:rFonts w:ascii="Times New Roman" w:hAnsi="Times New Roman" w:cs="Times New Roman"/>
          <w:b/>
          <w:sz w:val="24"/>
          <w:szCs w:val="24"/>
        </w:rPr>
      </w:pPr>
      <w:r w:rsidRPr="00076794">
        <w:rPr>
          <w:rFonts w:ascii="Times New Roman" w:hAnsi="Times New Roman" w:cs="Times New Roman"/>
          <w:b/>
          <w:sz w:val="24"/>
          <w:szCs w:val="24"/>
        </w:rPr>
        <w:t>JOEL CELSO BUSCARIOL</w:t>
      </w:r>
    </w:p>
    <w:p w14:paraId="58DFF1F2" w14:textId="77777777" w:rsidR="00EB066B" w:rsidRPr="0082401F" w:rsidRDefault="00EB066B" w:rsidP="00EB066B">
      <w:pPr>
        <w:jc w:val="center"/>
        <w:rPr>
          <w:rFonts w:ascii="Times New Roman" w:hAnsi="Times New Roman" w:cs="Times New Roman"/>
          <w:b/>
          <w:sz w:val="24"/>
          <w:szCs w:val="24"/>
        </w:rPr>
      </w:pPr>
      <w:r w:rsidRPr="0082401F">
        <w:rPr>
          <w:rFonts w:ascii="Times New Roman" w:hAnsi="Times New Roman" w:cs="Times New Roman"/>
          <w:b/>
          <w:sz w:val="24"/>
          <w:szCs w:val="24"/>
        </w:rPr>
        <w:t>Prefeito Municipal</w:t>
      </w:r>
    </w:p>
    <w:sectPr w:rsidR="00EB066B" w:rsidRPr="0082401F" w:rsidSect="00076794">
      <w:headerReference w:type="default" r:id="rId7"/>
      <w:pgSz w:w="11906" w:h="16838"/>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63DF" w14:textId="77777777" w:rsidR="00F80EDB" w:rsidRDefault="00F80EDB" w:rsidP="00F80EDB">
      <w:pPr>
        <w:spacing w:after="0" w:line="240" w:lineRule="auto"/>
      </w:pPr>
      <w:r>
        <w:separator/>
      </w:r>
    </w:p>
  </w:endnote>
  <w:endnote w:type="continuationSeparator" w:id="0">
    <w:p w14:paraId="6B772DEA" w14:textId="77777777" w:rsidR="00F80EDB" w:rsidRDefault="00F80EDB" w:rsidP="00F8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2B5D" w14:textId="77777777" w:rsidR="00F80EDB" w:rsidRDefault="00F80EDB" w:rsidP="00F80EDB">
      <w:pPr>
        <w:spacing w:after="0" w:line="240" w:lineRule="auto"/>
      </w:pPr>
      <w:r>
        <w:separator/>
      </w:r>
    </w:p>
  </w:footnote>
  <w:footnote w:type="continuationSeparator" w:id="0">
    <w:p w14:paraId="7B017E62" w14:textId="77777777" w:rsidR="00F80EDB" w:rsidRDefault="00F80EDB" w:rsidP="00F80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46BF" w14:textId="1F177DAE" w:rsidR="00F80EDB" w:rsidRDefault="006876FF">
    <w:pPr>
      <w:pStyle w:val="Cabealho"/>
    </w:pPr>
    <w:r>
      <w:rPr>
        <w:noProof/>
      </w:rPr>
      <w:pict w14:anchorId="5CE9B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985205" o:spid="_x0000_s2049" type="#_x0000_t75" style="position:absolute;margin-left:0;margin-top:0;width:577.3pt;height:816.6pt;z-index:-251658752;mso-position-horizontal:center;mso-position-horizontal-relative:margin;mso-position-vertical:center;mso-position-vertical-relative:margin" o:allowincell="f">
          <v:imagedata r:id="rId1" o:title="TIMBR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62AC6"/>
    <w:multiLevelType w:val="hybridMultilevel"/>
    <w:tmpl w:val="69A0C09C"/>
    <w:lvl w:ilvl="0" w:tplc="04160013">
      <w:start w:val="1"/>
      <w:numFmt w:val="upperRoman"/>
      <w:lvlText w:val="%1."/>
      <w:lvlJc w:val="right"/>
      <w:pPr>
        <w:ind w:left="3555" w:hanging="360"/>
      </w:p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1" w15:restartNumberingAfterBreak="0">
    <w:nsid w:val="43D51149"/>
    <w:multiLevelType w:val="hybridMultilevel"/>
    <w:tmpl w:val="AA60B9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78312C1"/>
    <w:multiLevelType w:val="hybridMultilevel"/>
    <w:tmpl w:val="C736130C"/>
    <w:lvl w:ilvl="0" w:tplc="D282813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2138864165">
    <w:abstractNumId w:val="0"/>
  </w:num>
  <w:num w:numId="2" w16cid:durableId="1028339080">
    <w:abstractNumId w:val="1"/>
  </w:num>
  <w:num w:numId="3" w16cid:durableId="2012949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B0C"/>
    <w:rsid w:val="00076794"/>
    <w:rsid w:val="0010490A"/>
    <w:rsid w:val="001971A1"/>
    <w:rsid w:val="00247C27"/>
    <w:rsid w:val="002C04BB"/>
    <w:rsid w:val="00353DFB"/>
    <w:rsid w:val="003A0382"/>
    <w:rsid w:val="003A5A26"/>
    <w:rsid w:val="003D24EA"/>
    <w:rsid w:val="004721A4"/>
    <w:rsid w:val="004E6F8D"/>
    <w:rsid w:val="005A69D9"/>
    <w:rsid w:val="00605B0C"/>
    <w:rsid w:val="006309F3"/>
    <w:rsid w:val="006876FF"/>
    <w:rsid w:val="00696B17"/>
    <w:rsid w:val="00764903"/>
    <w:rsid w:val="0082401F"/>
    <w:rsid w:val="008D39DC"/>
    <w:rsid w:val="008F5C6B"/>
    <w:rsid w:val="009461A0"/>
    <w:rsid w:val="009603CB"/>
    <w:rsid w:val="00A96F8D"/>
    <w:rsid w:val="00AA446C"/>
    <w:rsid w:val="00B13513"/>
    <w:rsid w:val="00BB4453"/>
    <w:rsid w:val="00CA7AF7"/>
    <w:rsid w:val="00D57450"/>
    <w:rsid w:val="00E0486F"/>
    <w:rsid w:val="00EB066B"/>
    <w:rsid w:val="00EE7C17"/>
    <w:rsid w:val="00F26CC6"/>
    <w:rsid w:val="00F80EDB"/>
    <w:rsid w:val="00FF63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5C772C"/>
  <w15:chartTrackingRefBased/>
  <w15:docId w15:val="{969825CB-08D9-4506-ABC6-9251654A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05B0C"/>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605B0C"/>
    <w:pPr>
      <w:ind w:left="720"/>
      <w:contextualSpacing/>
    </w:pPr>
  </w:style>
  <w:style w:type="paragraph" w:styleId="Textodebalo">
    <w:name w:val="Balloon Text"/>
    <w:basedOn w:val="Normal"/>
    <w:link w:val="TextodebaloChar"/>
    <w:uiPriority w:val="99"/>
    <w:semiHidden/>
    <w:unhideWhenUsed/>
    <w:rsid w:val="00B1351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13513"/>
    <w:rPr>
      <w:rFonts w:ascii="Segoe UI" w:hAnsi="Segoe UI" w:cs="Segoe UI"/>
      <w:sz w:val="18"/>
      <w:szCs w:val="18"/>
    </w:rPr>
  </w:style>
  <w:style w:type="paragraph" w:styleId="Cabealho">
    <w:name w:val="header"/>
    <w:basedOn w:val="Normal"/>
    <w:link w:val="CabealhoChar"/>
    <w:uiPriority w:val="99"/>
    <w:unhideWhenUsed/>
    <w:rsid w:val="00F80ED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0EDB"/>
  </w:style>
  <w:style w:type="paragraph" w:styleId="Rodap">
    <w:name w:val="footer"/>
    <w:basedOn w:val="Normal"/>
    <w:link w:val="RodapChar"/>
    <w:uiPriority w:val="99"/>
    <w:unhideWhenUsed/>
    <w:rsid w:val="00F80EDB"/>
    <w:pPr>
      <w:tabs>
        <w:tab w:val="center" w:pos="4252"/>
        <w:tab w:val="right" w:pos="8504"/>
      </w:tabs>
      <w:spacing w:after="0" w:line="240" w:lineRule="auto"/>
    </w:pPr>
  </w:style>
  <w:style w:type="character" w:customStyle="1" w:styleId="RodapChar">
    <w:name w:val="Rodapé Char"/>
    <w:basedOn w:val="Fontepargpadro"/>
    <w:link w:val="Rodap"/>
    <w:uiPriority w:val="99"/>
    <w:rsid w:val="00F80EDB"/>
  </w:style>
  <w:style w:type="character" w:customStyle="1" w:styleId="fontstyle01">
    <w:name w:val="fontstyle01"/>
    <w:basedOn w:val="Fontepargpadro"/>
    <w:rsid w:val="008D39DC"/>
    <w:rPr>
      <w:rFonts w:ascii="Verdana" w:hAnsi="Verdana" w:hint="default"/>
      <w:b/>
      <w:bCs/>
      <w:i w:val="0"/>
      <w:iCs w:val="0"/>
      <w:color w:val="000000"/>
      <w:sz w:val="20"/>
      <w:szCs w:val="20"/>
    </w:rPr>
  </w:style>
  <w:style w:type="character" w:customStyle="1" w:styleId="fontstyle21">
    <w:name w:val="fontstyle21"/>
    <w:basedOn w:val="Fontepargpadro"/>
    <w:rsid w:val="008D39DC"/>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38503">
      <w:bodyDiv w:val="1"/>
      <w:marLeft w:val="0"/>
      <w:marRight w:val="0"/>
      <w:marTop w:val="0"/>
      <w:marBottom w:val="0"/>
      <w:divBdr>
        <w:top w:val="none" w:sz="0" w:space="0" w:color="auto"/>
        <w:left w:val="none" w:sz="0" w:space="0" w:color="auto"/>
        <w:bottom w:val="none" w:sz="0" w:space="0" w:color="auto"/>
        <w:right w:val="none" w:sz="0" w:space="0" w:color="auto"/>
      </w:divBdr>
    </w:div>
    <w:div w:id="291207653">
      <w:bodyDiv w:val="1"/>
      <w:marLeft w:val="0"/>
      <w:marRight w:val="0"/>
      <w:marTop w:val="0"/>
      <w:marBottom w:val="0"/>
      <w:divBdr>
        <w:top w:val="none" w:sz="0" w:space="0" w:color="auto"/>
        <w:left w:val="none" w:sz="0" w:space="0" w:color="auto"/>
        <w:bottom w:val="none" w:sz="0" w:space="0" w:color="auto"/>
        <w:right w:val="none" w:sz="0" w:space="0" w:color="auto"/>
      </w:divBdr>
    </w:div>
    <w:div w:id="1063215068">
      <w:bodyDiv w:val="1"/>
      <w:marLeft w:val="0"/>
      <w:marRight w:val="0"/>
      <w:marTop w:val="0"/>
      <w:marBottom w:val="0"/>
      <w:divBdr>
        <w:top w:val="none" w:sz="0" w:space="0" w:color="auto"/>
        <w:left w:val="none" w:sz="0" w:space="0" w:color="auto"/>
        <w:bottom w:val="none" w:sz="0" w:space="0" w:color="auto"/>
        <w:right w:val="none" w:sz="0" w:space="0" w:color="auto"/>
      </w:divBdr>
    </w:div>
    <w:div w:id="1088040067">
      <w:bodyDiv w:val="1"/>
      <w:marLeft w:val="0"/>
      <w:marRight w:val="0"/>
      <w:marTop w:val="0"/>
      <w:marBottom w:val="0"/>
      <w:divBdr>
        <w:top w:val="none" w:sz="0" w:space="0" w:color="auto"/>
        <w:left w:val="none" w:sz="0" w:space="0" w:color="auto"/>
        <w:bottom w:val="none" w:sz="0" w:space="0" w:color="auto"/>
        <w:right w:val="none" w:sz="0" w:space="0" w:color="auto"/>
      </w:divBdr>
    </w:div>
    <w:div w:id="18359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972</Words>
  <Characters>5254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ANALISTA FINANCEIRO</dc:creator>
  <cp:keywords/>
  <dc:description/>
  <cp:lastModifiedBy>User</cp:lastModifiedBy>
  <cp:revision>6</cp:revision>
  <cp:lastPrinted>2024-10-07T13:31:00Z</cp:lastPrinted>
  <dcterms:created xsi:type="dcterms:W3CDTF">2024-10-07T13:17:00Z</dcterms:created>
  <dcterms:modified xsi:type="dcterms:W3CDTF">2024-10-10T14:04:00Z</dcterms:modified>
</cp:coreProperties>
</file>