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7C54" w14:textId="77777777" w:rsidR="0004149A" w:rsidRDefault="0004149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1F58BBAB" w14:textId="77777777" w:rsidR="0004149A" w:rsidRPr="0019583D" w:rsidRDefault="0004149A" w:rsidP="0004149A">
      <w:pPr>
        <w:tabs>
          <w:tab w:val="left" w:pos="1134"/>
          <w:tab w:val="left" w:pos="8789"/>
        </w:tabs>
        <w:jc w:val="center"/>
        <w:rPr>
          <w:b/>
        </w:rPr>
      </w:pPr>
    </w:p>
    <w:p w14:paraId="2A245F4C" w14:textId="11C36EB9" w:rsidR="0004149A" w:rsidRPr="005D266A" w:rsidRDefault="0004149A" w:rsidP="0004149A">
      <w:pPr>
        <w:pStyle w:val="Ttulo"/>
        <w:tabs>
          <w:tab w:val="left" w:pos="1134"/>
          <w:tab w:val="left" w:pos="8789"/>
        </w:tabs>
        <w:rPr>
          <w:rFonts w:ascii="Times New Roman" w:hAnsi="Times New Roman"/>
        </w:rPr>
      </w:pPr>
      <w:r w:rsidRPr="005D266A">
        <w:rPr>
          <w:rFonts w:ascii="Times New Roman" w:hAnsi="Times New Roman"/>
        </w:rPr>
        <w:t>MENSAGEM JUSTIFICATIVA AO PROJETO DE LEI COMPLEMENTAR Nº 04/2024</w:t>
      </w:r>
    </w:p>
    <w:p w14:paraId="5068A7B9" w14:textId="77777777" w:rsidR="0004149A" w:rsidRPr="005D266A" w:rsidRDefault="0004149A" w:rsidP="0004149A">
      <w:pPr>
        <w:tabs>
          <w:tab w:val="left" w:pos="1134"/>
          <w:tab w:val="left" w:pos="8789"/>
        </w:tabs>
        <w:jc w:val="both"/>
        <w:rPr>
          <w:b/>
          <w:color w:val="000000" w:themeColor="text1"/>
        </w:rPr>
      </w:pPr>
    </w:p>
    <w:p w14:paraId="59F73820" w14:textId="77777777" w:rsidR="0004149A" w:rsidRPr="005D266A" w:rsidRDefault="0004149A" w:rsidP="0004149A">
      <w:pPr>
        <w:tabs>
          <w:tab w:val="left" w:pos="1134"/>
          <w:tab w:val="left" w:pos="8789"/>
        </w:tabs>
        <w:ind w:firstLine="1620"/>
        <w:jc w:val="both"/>
        <w:rPr>
          <w:color w:val="000000" w:themeColor="text1"/>
        </w:rPr>
      </w:pPr>
    </w:p>
    <w:p w14:paraId="7C310E3F" w14:textId="77777777" w:rsidR="0004149A" w:rsidRPr="005D266A" w:rsidRDefault="0004149A" w:rsidP="0004149A">
      <w:pPr>
        <w:tabs>
          <w:tab w:val="left" w:pos="1134"/>
          <w:tab w:val="left" w:pos="8789"/>
        </w:tabs>
        <w:jc w:val="both"/>
        <w:rPr>
          <w:b/>
          <w:color w:val="000000" w:themeColor="text1"/>
        </w:rPr>
      </w:pPr>
    </w:p>
    <w:p w14:paraId="00FC72F0" w14:textId="77777777" w:rsidR="0004149A" w:rsidRPr="005D266A" w:rsidRDefault="0004149A" w:rsidP="0004149A">
      <w:pPr>
        <w:tabs>
          <w:tab w:val="left" w:pos="1134"/>
          <w:tab w:val="left" w:pos="8789"/>
        </w:tabs>
        <w:jc w:val="both"/>
        <w:rPr>
          <w:color w:val="000000" w:themeColor="text1"/>
        </w:rPr>
      </w:pPr>
      <w:r w:rsidRPr="005D266A">
        <w:rPr>
          <w:color w:val="000000" w:themeColor="text1"/>
        </w:rPr>
        <w:t>Senhora Presidente;</w:t>
      </w:r>
    </w:p>
    <w:p w14:paraId="6FD211F7" w14:textId="77777777" w:rsidR="0004149A" w:rsidRPr="005D266A" w:rsidRDefault="0004149A" w:rsidP="0004149A">
      <w:pPr>
        <w:tabs>
          <w:tab w:val="left" w:pos="1134"/>
          <w:tab w:val="left" w:pos="8789"/>
        </w:tabs>
        <w:jc w:val="both"/>
        <w:rPr>
          <w:color w:val="000000" w:themeColor="text1"/>
        </w:rPr>
      </w:pPr>
    </w:p>
    <w:p w14:paraId="69081416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/>
        <w:ind w:left="0"/>
        <w:jc w:val="both"/>
        <w:rPr>
          <w:color w:val="000000" w:themeColor="text1"/>
        </w:rPr>
      </w:pPr>
      <w:r w:rsidRPr="005D266A">
        <w:rPr>
          <w:color w:val="000000" w:themeColor="text1"/>
        </w:rPr>
        <w:t>Senhores Vereadores,</w:t>
      </w:r>
    </w:p>
    <w:p w14:paraId="75F76FD3" w14:textId="77777777" w:rsidR="0004149A" w:rsidRPr="005D266A" w:rsidRDefault="0004149A" w:rsidP="0004149A">
      <w:pPr>
        <w:tabs>
          <w:tab w:val="left" w:pos="1134"/>
          <w:tab w:val="left" w:pos="8789"/>
        </w:tabs>
        <w:jc w:val="both"/>
        <w:rPr>
          <w:color w:val="000000" w:themeColor="text1"/>
        </w:rPr>
      </w:pPr>
    </w:p>
    <w:p w14:paraId="3089D7B5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ind w:left="0" w:firstLine="1440"/>
        <w:jc w:val="both"/>
        <w:rPr>
          <w:color w:val="000000" w:themeColor="text1"/>
        </w:rPr>
      </w:pPr>
    </w:p>
    <w:p w14:paraId="3324FD84" w14:textId="60EA81EF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ind w:left="0" w:firstLine="1440"/>
        <w:jc w:val="both"/>
        <w:rPr>
          <w:color w:val="000000" w:themeColor="text1"/>
        </w:rPr>
      </w:pPr>
      <w:r w:rsidRPr="005D266A">
        <w:rPr>
          <w:color w:val="000000" w:themeColor="text1"/>
        </w:rPr>
        <w:t>Encaminhamos para apreciação de Vossas Excelências o Projeto de Lei Complementar que “</w:t>
      </w:r>
      <w:r w:rsidR="003A738E" w:rsidRPr="005D266A">
        <w:rPr>
          <w:color w:val="000000" w:themeColor="text1"/>
        </w:rPr>
        <w:t xml:space="preserve">Altera a lei complementar n° 56/2016, alterando disposições referentes ao </w:t>
      </w:r>
      <w:r w:rsidR="001F77F6" w:rsidRPr="005D266A">
        <w:rPr>
          <w:color w:val="000000" w:themeColor="text1"/>
        </w:rPr>
        <w:t xml:space="preserve">Comitê de Investimentos </w:t>
      </w:r>
      <w:r w:rsidR="003A738E" w:rsidRPr="005D266A">
        <w:rPr>
          <w:color w:val="000000" w:themeColor="text1"/>
        </w:rPr>
        <w:t>e dá outras disposições</w:t>
      </w:r>
      <w:r w:rsidRPr="005D266A">
        <w:rPr>
          <w:color w:val="000000" w:themeColor="text1"/>
        </w:rPr>
        <w:t>”.</w:t>
      </w:r>
    </w:p>
    <w:p w14:paraId="2D1E84B9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ind w:left="0" w:firstLine="1440"/>
        <w:jc w:val="both"/>
        <w:rPr>
          <w:color w:val="000000" w:themeColor="text1"/>
        </w:rPr>
      </w:pPr>
    </w:p>
    <w:p w14:paraId="06D689E6" w14:textId="675099EE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ind w:left="0" w:firstLine="1440"/>
        <w:jc w:val="both"/>
        <w:rPr>
          <w:color w:val="000000" w:themeColor="text1"/>
        </w:rPr>
      </w:pPr>
      <w:r w:rsidRPr="005D266A">
        <w:rPr>
          <w:color w:val="000000" w:themeColor="text1"/>
        </w:rPr>
        <w:t xml:space="preserve">Busca-se no presente projeto a </w:t>
      </w:r>
      <w:r w:rsidR="003A738E" w:rsidRPr="005D266A">
        <w:rPr>
          <w:color w:val="000000" w:themeColor="text1"/>
        </w:rPr>
        <w:t xml:space="preserve">regulamentação da composição do </w:t>
      </w:r>
      <w:r w:rsidR="001F77F6" w:rsidRPr="005D266A">
        <w:rPr>
          <w:color w:val="000000" w:themeColor="text1"/>
        </w:rPr>
        <w:t>Comitê de Investimentos</w:t>
      </w:r>
      <w:r w:rsidR="003A738E" w:rsidRPr="005D266A">
        <w:rPr>
          <w:color w:val="000000" w:themeColor="text1"/>
        </w:rPr>
        <w:t xml:space="preserve">, adequando a realidade do Município de Boa Esperança-PR, alterando a obrigatoriedade </w:t>
      </w:r>
      <w:r w:rsidR="001F77F6" w:rsidRPr="005D266A">
        <w:rPr>
          <w:color w:val="000000" w:themeColor="text1"/>
        </w:rPr>
        <w:t>de o</w:t>
      </w:r>
      <w:r w:rsidR="003A738E" w:rsidRPr="005D266A">
        <w:rPr>
          <w:color w:val="000000" w:themeColor="text1"/>
        </w:rPr>
        <w:t xml:space="preserve"> Diretor Presidente e Diretor Financeiro estarem ambos obrigatoriamente </w:t>
      </w:r>
      <w:r w:rsidR="001F77F6" w:rsidRPr="005D266A">
        <w:rPr>
          <w:color w:val="000000" w:themeColor="text1"/>
        </w:rPr>
        <w:t>no conselho fiscal.</w:t>
      </w:r>
    </w:p>
    <w:p w14:paraId="6E17269D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jc w:val="both"/>
        <w:rPr>
          <w:color w:val="000000" w:themeColor="text1"/>
        </w:rPr>
      </w:pPr>
    </w:p>
    <w:p w14:paraId="09313B77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ind w:left="0" w:firstLine="1440"/>
        <w:jc w:val="both"/>
        <w:rPr>
          <w:b/>
          <w:color w:val="000000" w:themeColor="text1"/>
          <w:shd w:val="clear" w:color="auto" w:fill="FFFFFF"/>
        </w:rPr>
      </w:pPr>
    </w:p>
    <w:p w14:paraId="40C30365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ind w:left="0" w:firstLine="1440"/>
        <w:jc w:val="both"/>
        <w:rPr>
          <w:color w:val="000000" w:themeColor="text1"/>
          <w:shd w:val="clear" w:color="auto" w:fill="FFFFFF"/>
        </w:rPr>
      </w:pPr>
      <w:r w:rsidRPr="005D266A">
        <w:rPr>
          <w:color w:val="000000" w:themeColor="text1"/>
          <w:shd w:val="clear" w:color="auto" w:fill="FFFFFF"/>
        </w:rPr>
        <w:t>Assim, tendo em vista a necessidade, entende-se como sendo necessária a regulamentação por esta Casa de Leis através da elaboração de lei complementar.</w:t>
      </w:r>
    </w:p>
    <w:p w14:paraId="14661841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 w:line="360" w:lineRule="auto"/>
        <w:ind w:left="0" w:firstLine="1440"/>
        <w:jc w:val="both"/>
        <w:rPr>
          <w:b/>
          <w:color w:val="000000" w:themeColor="text1"/>
          <w:shd w:val="clear" w:color="auto" w:fill="FFFFFF"/>
        </w:rPr>
      </w:pPr>
    </w:p>
    <w:p w14:paraId="2BBD31EF" w14:textId="77777777" w:rsidR="0004149A" w:rsidRPr="005D266A" w:rsidRDefault="0004149A" w:rsidP="0004149A">
      <w:pPr>
        <w:pStyle w:val="Recuodecorpodetexto"/>
        <w:tabs>
          <w:tab w:val="left" w:pos="1134"/>
          <w:tab w:val="left" w:pos="8789"/>
        </w:tabs>
        <w:spacing w:after="0"/>
        <w:ind w:left="0" w:firstLine="1440"/>
        <w:jc w:val="both"/>
      </w:pPr>
    </w:p>
    <w:p w14:paraId="5D7E3EBC" w14:textId="77777777" w:rsidR="005D266A" w:rsidRPr="005D266A" w:rsidRDefault="005D266A" w:rsidP="005D266A">
      <w:pPr>
        <w:tabs>
          <w:tab w:val="left" w:pos="1134"/>
          <w:tab w:val="left" w:pos="8789"/>
        </w:tabs>
        <w:jc w:val="center"/>
        <w:rPr>
          <w:bCs/>
        </w:rPr>
      </w:pPr>
      <w:r w:rsidRPr="005D266A">
        <w:rPr>
          <w:bCs/>
        </w:rPr>
        <w:t xml:space="preserve">Paço Municipal </w:t>
      </w:r>
      <w:proofErr w:type="spellStart"/>
      <w:r w:rsidRPr="005D266A">
        <w:rPr>
          <w:bCs/>
        </w:rPr>
        <w:t>Harid</w:t>
      </w:r>
      <w:proofErr w:type="spellEnd"/>
      <w:r w:rsidRPr="005D266A">
        <w:rPr>
          <w:bCs/>
        </w:rPr>
        <w:t xml:space="preserve"> </w:t>
      </w:r>
      <w:proofErr w:type="spellStart"/>
      <w:r w:rsidRPr="005D266A">
        <w:rPr>
          <w:bCs/>
        </w:rPr>
        <w:t>Cavaletti</w:t>
      </w:r>
      <w:proofErr w:type="spellEnd"/>
      <w:r w:rsidRPr="005D266A">
        <w:rPr>
          <w:bCs/>
        </w:rPr>
        <w:t>, Boa Esperança, na data de 10 de outubro de 2024.</w:t>
      </w:r>
    </w:p>
    <w:p w14:paraId="444D9A08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</w:pPr>
    </w:p>
    <w:p w14:paraId="701AF8F9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</w:pPr>
    </w:p>
    <w:p w14:paraId="55CE6104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</w:pPr>
    </w:p>
    <w:p w14:paraId="696CBA55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</w:pPr>
    </w:p>
    <w:p w14:paraId="0B352D98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  <w:rPr>
          <w:bCs/>
        </w:rPr>
      </w:pPr>
    </w:p>
    <w:p w14:paraId="1222C41D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  <w:rPr>
          <w:b/>
        </w:rPr>
      </w:pPr>
      <w:r w:rsidRPr="005D266A">
        <w:rPr>
          <w:b/>
        </w:rPr>
        <w:t>Joel Celso Buscariol</w:t>
      </w:r>
    </w:p>
    <w:p w14:paraId="5ACA403C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  <w:rPr>
          <w:b/>
        </w:rPr>
      </w:pPr>
      <w:r w:rsidRPr="005D266A">
        <w:rPr>
          <w:b/>
        </w:rPr>
        <w:t>Prefeito Municipal</w:t>
      </w:r>
    </w:p>
    <w:p w14:paraId="1C0F2460" w14:textId="77777777" w:rsidR="0004149A" w:rsidRPr="005D266A" w:rsidRDefault="0004149A" w:rsidP="0004149A">
      <w:pPr>
        <w:tabs>
          <w:tab w:val="left" w:pos="1134"/>
          <w:tab w:val="left" w:pos="8789"/>
        </w:tabs>
        <w:jc w:val="center"/>
        <w:rPr>
          <w:b/>
        </w:rPr>
      </w:pPr>
    </w:p>
    <w:p w14:paraId="0BF343E8" w14:textId="77777777" w:rsidR="0004149A" w:rsidRDefault="0004149A" w:rsidP="0004149A">
      <w:pPr>
        <w:tabs>
          <w:tab w:val="left" w:pos="1134"/>
          <w:tab w:val="left" w:pos="8789"/>
        </w:tabs>
        <w:jc w:val="center"/>
        <w:rPr>
          <w:b/>
        </w:rPr>
      </w:pPr>
    </w:p>
    <w:p w14:paraId="0E80C445" w14:textId="77777777" w:rsidR="0004149A" w:rsidRDefault="0004149A" w:rsidP="0004149A">
      <w:pPr>
        <w:tabs>
          <w:tab w:val="left" w:pos="1134"/>
          <w:tab w:val="left" w:pos="8789"/>
        </w:tabs>
        <w:jc w:val="center"/>
        <w:rPr>
          <w:b/>
        </w:rPr>
      </w:pPr>
    </w:p>
    <w:p w14:paraId="076A023B" w14:textId="77777777" w:rsidR="0004149A" w:rsidRDefault="0004149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371D9CDD" w14:textId="77777777" w:rsidR="0004149A" w:rsidRDefault="0004149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5099387B" w14:textId="77777777" w:rsidR="0004149A" w:rsidRDefault="0004149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4BE982C9" w14:textId="77777777" w:rsidR="0004149A" w:rsidRDefault="0004149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7E202648" w14:textId="53747E10" w:rsidR="0004149A" w:rsidRDefault="0004149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37150760" w14:textId="3CC8C65E" w:rsidR="005D266A" w:rsidRDefault="005D266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7D6ECB7A" w14:textId="1E810487" w:rsidR="005D266A" w:rsidRDefault="005D266A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46845C4A" w14:textId="548B4698" w:rsidR="00A650FF" w:rsidRPr="0019583D" w:rsidRDefault="009E6F35" w:rsidP="004F7498">
      <w:pPr>
        <w:tabs>
          <w:tab w:val="left" w:pos="1134"/>
          <w:tab w:val="left" w:pos="8789"/>
        </w:tabs>
        <w:jc w:val="center"/>
        <w:rPr>
          <w:b/>
        </w:rPr>
      </w:pPr>
      <w:r>
        <w:rPr>
          <w:b/>
        </w:rPr>
        <w:t xml:space="preserve">PROJETO DE </w:t>
      </w:r>
      <w:r w:rsidR="00A650FF" w:rsidRPr="0019583D">
        <w:rPr>
          <w:b/>
        </w:rPr>
        <w:t xml:space="preserve">LEI </w:t>
      </w:r>
      <w:r w:rsidR="00784E23" w:rsidRPr="0019583D">
        <w:rPr>
          <w:b/>
        </w:rPr>
        <w:t xml:space="preserve">COMPLEMENTAR </w:t>
      </w:r>
      <w:r>
        <w:rPr>
          <w:b/>
        </w:rPr>
        <w:t>04</w:t>
      </w:r>
      <w:r w:rsidR="008E6267" w:rsidRPr="0019583D">
        <w:rPr>
          <w:b/>
        </w:rPr>
        <w:t>/</w:t>
      </w:r>
      <w:r w:rsidR="00624CED" w:rsidRPr="0019583D">
        <w:rPr>
          <w:b/>
        </w:rPr>
        <w:t>202</w:t>
      </w:r>
      <w:r w:rsidR="001D6ECB">
        <w:rPr>
          <w:b/>
        </w:rPr>
        <w:t>4</w:t>
      </w:r>
    </w:p>
    <w:p w14:paraId="5ED568EF" w14:textId="77777777" w:rsidR="00A650FF" w:rsidRPr="0019583D" w:rsidRDefault="00A650FF" w:rsidP="00C235F1">
      <w:pPr>
        <w:tabs>
          <w:tab w:val="left" w:pos="1134"/>
          <w:tab w:val="left" w:pos="8789"/>
        </w:tabs>
        <w:jc w:val="both"/>
      </w:pPr>
    </w:p>
    <w:p w14:paraId="3E5168F1" w14:textId="77777777" w:rsidR="001F77F6" w:rsidRDefault="001F77F6" w:rsidP="004F7498">
      <w:pPr>
        <w:pStyle w:val="Recuodecorpodetexto"/>
        <w:tabs>
          <w:tab w:val="left" w:pos="1134"/>
          <w:tab w:val="left" w:pos="8789"/>
        </w:tabs>
        <w:spacing w:after="0"/>
        <w:ind w:left="3420"/>
        <w:jc w:val="both"/>
        <w:rPr>
          <w:color w:val="000000" w:themeColor="text1"/>
        </w:rPr>
      </w:pPr>
    </w:p>
    <w:p w14:paraId="10CC1546" w14:textId="77777777" w:rsidR="001F77F6" w:rsidRDefault="001F77F6" w:rsidP="004F7498">
      <w:pPr>
        <w:pStyle w:val="Recuodecorpodetexto"/>
        <w:tabs>
          <w:tab w:val="left" w:pos="1134"/>
          <w:tab w:val="left" w:pos="8789"/>
        </w:tabs>
        <w:spacing w:after="0"/>
        <w:ind w:left="3420"/>
        <w:jc w:val="both"/>
        <w:rPr>
          <w:color w:val="000000" w:themeColor="text1"/>
        </w:rPr>
      </w:pPr>
    </w:p>
    <w:p w14:paraId="3C2781CD" w14:textId="7D71C629" w:rsidR="00A650FF" w:rsidRPr="0019583D" w:rsidRDefault="001D6ECB" w:rsidP="004F7498">
      <w:pPr>
        <w:pStyle w:val="Recuodecorpodetexto"/>
        <w:tabs>
          <w:tab w:val="left" w:pos="1134"/>
          <w:tab w:val="left" w:pos="8789"/>
        </w:tabs>
        <w:spacing w:after="0"/>
        <w:ind w:left="3420"/>
        <w:jc w:val="both"/>
      </w:pPr>
      <w:r>
        <w:rPr>
          <w:color w:val="000000" w:themeColor="text1"/>
        </w:rPr>
        <w:t xml:space="preserve">Altera a lei complementar </w:t>
      </w:r>
      <w:r>
        <w:t xml:space="preserve">n° 56/2016, alterando </w:t>
      </w:r>
      <w:r w:rsidR="009E6F35">
        <w:t xml:space="preserve">disposições referentes ao </w:t>
      </w:r>
      <w:r w:rsidR="001F77F6" w:rsidRPr="009E6F35">
        <w:rPr>
          <w:color w:val="000000" w:themeColor="text1"/>
          <w:shd w:val="clear" w:color="auto" w:fill="FFFFFF"/>
        </w:rPr>
        <w:t xml:space="preserve">Comitê de Investimentos </w:t>
      </w:r>
      <w:r w:rsidR="009E6F35">
        <w:t>e dá outras disposições.</w:t>
      </w:r>
    </w:p>
    <w:p w14:paraId="52AB5B4E" w14:textId="77777777" w:rsidR="00A650FF" w:rsidRPr="0019583D" w:rsidRDefault="00A650FF" w:rsidP="004F7498">
      <w:pPr>
        <w:tabs>
          <w:tab w:val="left" w:pos="1134"/>
          <w:tab w:val="left" w:pos="8789"/>
        </w:tabs>
        <w:jc w:val="both"/>
      </w:pPr>
    </w:p>
    <w:p w14:paraId="6AC9FF54" w14:textId="77777777" w:rsidR="001F77F6" w:rsidRDefault="001F77F6" w:rsidP="000833ED">
      <w:pPr>
        <w:tabs>
          <w:tab w:val="left" w:pos="1134"/>
          <w:tab w:val="left" w:pos="8789"/>
        </w:tabs>
        <w:ind w:firstLine="1134"/>
        <w:jc w:val="both"/>
        <w:rPr>
          <w:b/>
        </w:rPr>
      </w:pPr>
    </w:p>
    <w:p w14:paraId="12DAA444" w14:textId="0058D402" w:rsidR="00A650FF" w:rsidRPr="0019583D" w:rsidRDefault="00A650FF" w:rsidP="000833ED">
      <w:pPr>
        <w:tabs>
          <w:tab w:val="left" w:pos="1134"/>
          <w:tab w:val="left" w:pos="8789"/>
        </w:tabs>
        <w:ind w:firstLine="1134"/>
        <w:jc w:val="both"/>
      </w:pPr>
      <w:r w:rsidRPr="0019583D">
        <w:rPr>
          <w:b/>
        </w:rPr>
        <w:t>A CÂMARA MUNICIPAL DE BOA ESPERANÇA</w:t>
      </w:r>
      <w:r w:rsidRPr="0019583D">
        <w:t>, Estado do Paraná, aprova, e eu, Prefeito Municipal, sanciono a seguinte:</w:t>
      </w:r>
    </w:p>
    <w:p w14:paraId="68DC91E1" w14:textId="77777777" w:rsidR="00A650FF" w:rsidRPr="0019583D" w:rsidRDefault="00A650FF" w:rsidP="000833ED">
      <w:pPr>
        <w:tabs>
          <w:tab w:val="left" w:pos="1134"/>
          <w:tab w:val="left" w:pos="8789"/>
        </w:tabs>
        <w:ind w:firstLine="1134"/>
        <w:jc w:val="both"/>
        <w:rPr>
          <w:color w:val="000000" w:themeColor="text1"/>
        </w:rPr>
      </w:pPr>
    </w:p>
    <w:p w14:paraId="70D54205" w14:textId="1477BFF6" w:rsidR="00A650FF" w:rsidRPr="0019583D" w:rsidRDefault="00A650FF" w:rsidP="000833ED">
      <w:pPr>
        <w:tabs>
          <w:tab w:val="left" w:pos="1134"/>
          <w:tab w:val="left" w:pos="8789"/>
        </w:tabs>
        <w:ind w:firstLine="1134"/>
        <w:jc w:val="center"/>
        <w:rPr>
          <w:b/>
          <w:bCs/>
          <w:color w:val="000000" w:themeColor="text1"/>
        </w:rPr>
      </w:pPr>
      <w:r w:rsidRPr="0019583D">
        <w:rPr>
          <w:b/>
          <w:bCs/>
          <w:color w:val="000000" w:themeColor="text1"/>
        </w:rPr>
        <w:t>LEI:</w:t>
      </w:r>
    </w:p>
    <w:p w14:paraId="0E0D6B28" w14:textId="77777777" w:rsidR="00784E23" w:rsidRPr="0019583D" w:rsidRDefault="00784E23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</w:rPr>
      </w:pPr>
    </w:p>
    <w:p w14:paraId="54F4FFC0" w14:textId="77777777" w:rsidR="00784E23" w:rsidRPr="0019583D" w:rsidRDefault="00784E23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</w:p>
    <w:p w14:paraId="5460A5CD" w14:textId="54D27D67" w:rsidR="001D6ECB" w:rsidRDefault="00784E23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  <w:r w:rsidRPr="0019583D">
        <w:rPr>
          <w:b/>
          <w:color w:val="000000" w:themeColor="text1"/>
          <w:shd w:val="clear" w:color="auto" w:fill="FFFFFF"/>
        </w:rPr>
        <w:t xml:space="preserve">Art. </w:t>
      </w:r>
      <w:r w:rsidR="001F77F6">
        <w:rPr>
          <w:b/>
          <w:color w:val="000000" w:themeColor="text1"/>
          <w:shd w:val="clear" w:color="auto" w:fill="FFFFFF"/>
        </w:rPr>
        <w:t>1</w:t>
      </w:r>
      <w:r w:rsidR="00E60FBF" w:rsidRPr="0019583D">
        <w:rPr>
          <w:b/>
          <w:color w:val="000000" w:themeColor="text1"/>
          <w:shd w:val="clear" w:color="auto" w:fill="FFFFFF"/>
        </w:rPr>
        <w:t>º</w:t>
      </w:r>
      <w:r w:rsidRPr="0019583D">
        <w:rPr>
          <w:b/>
          <w:color w:val="000000" w:themeColor="text1"/>
          <w:shd w:val="clear" w:color="auto" w:fill="FFFFFF"/>
        </w:rPr>
        <w:t xml:space="preserve"> -</w:t>
      </w:r>
      <w:r w:rsidRPr="0019583D">
        <w:rPr>
          <w:color w:val="000000" w:themeColor="text1"/>
          <w:shd w:val="clear" w:color="auto" w:fill="FFFFFF"/>
        </w:rPr>
        <w:t xml:space="preserve"> </w:t>
      </w:r>
      <w:r w:rsidR="001D6ECB">
        <w:rPr>
          <w:color w:val="000000" w:themeColor="text1"/>
          <w:shd w:val="clear" w:color="auto" w:fill="FFFFFF"/>
        </w:rPr>
        <w:t>O Art.26 da Lei Complementar 56/2016 passará a viger com a seguinte redação:</w:t>
      </w:r>
    </w:p>
    <w:p w14:paraId="24C75732" w14:textId="77777777" w:rsidR="001D6ECB" w:rsidRDefault="001D6ECB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</w:p>
    <w:p w14:paraId="5EBA42A8" w14:textId="77777777" w:rsidR="001D6ECB" w:rsidRDefault="001D6ECB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 w:rsidRPr="001F77F6">
        <w:rPr>
          <w:b/>
          <w:bCs/>
          <w:color w:val="000000" w:themeColor="text1"/>
          <w:shd w:val="clear" w:color="auto" w:fill="FFFFFF"/>
        </w:rPr>
        <w:t>Art.26</w:t>
      </w:r>
      <w:r>
        <w:rPr>
          <w:color w:val="000000" w:themeColor="text1"/>
          <w:shd w:val="clear" w:color="auto" w:fill="FFFFFF"/>
        </w:rPr>
        <w:t>...</w:t>
      </w:r>
    </w:p>
    <w:p w14:paraId="7B2B9535" w14:textId="3B8C9297" w:rsidR="001D6ECB" w:rsidRDefault="001D6ECB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§1°...</w:t>
      </w:r>
    </w:p>
    <w:p w14:paraId="09E938A1" w14:textId="77FFD56D" w:rsidR="00657853" w:rsidRDefault="001D6ECB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 w:rsidRPr="001D6ECB">
        <w:rPr>
          <w:color w:val="000000" w:themeColor="text1"/>
          <w:shd w:val="clear" w:color="auto" w:fill="FFFFFF"/>
        </w:rPr>
        <w:t xml:space="preserve">§2º </w:t>
      </w:r>
      <w:r w:rsidR="009E6F35">
        <w:rPr>
          <w:color w:val="000000" w:themeColor="text1"/>
          <w:shd w:val="clear" w:color="auto" w:fill="FFFFFF"/>
        </w:rPr>
        <w:t>...</w:t>
      </w:r>
    </w:p>
    <w:p w14:paraId="39E72E4F" w14:textId="5E956692" w:rsidR="001D6ECB" w:rsidRDefault="001D6ECB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§3°...</w:t>
      </w:r>
    </w:p>
    <w:p w14:paraId="145B83E2" w14:textId="3E9B7D6B" w:rsidR="009E6F35" w:rsidRPr="009E6F35" w:rsidRDefault="001D6ECB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§4°</w:t>
      </w:r>
      <w:r w:rsidR="009E6F35">
        <w:rPr>
          <w:color w:val="000000" w:themeColor="text1"/>
          <w:shd w:val="clear" w:color="auto" w:fill="FFFFFF"/>
        </w:rPr>
        <w:t xml:space="preserve"> </w:t>
      </w:r>
      <w:r w:rsidR="009E6F35" w:rsidRPr="009E6F35">
        <w:rPr>
          <w:color w:val="000000" w:themeColor="text1"/>
          <w:shd w:val="clear" w:color="auto" w:fill="FFFFFF"/>
        </w:rPr>
        <w:t xml:space="preserve">O </w:t>
      </w:r>
      <w:bookmarkStart w:id="0" w:name="_Hlk179206012"/>
      <w:r w:rsidR="009E6F35" w:rsidRPr="009E6F35">
        <w:rPr>
          <w:color w:val="000000" w:themeColor="text1"/>
          <w:shd w:val="clear" w:color="auto" w:fill="FFFFFF"/>
        </w:rPr>
        <w:t xml:space="preserve">Comitê de Investimentos </w:t>
      </w:r>
      <w:bookmarkEnd w:id="0"/>
      <w:r w:rsidR="009E6F35" w:rsidRPr="009E6F35">
        <w:rPr>
          <w:color w:val="000000" w:themeColor="text1"/>
          <w:shd w:val="clear" w:color="auto" w:fill="FFFFFF"/>
        </w:rPr>
        <w:t>é o órgão auxiliar no processo decisório quanto à elaboração</w:t>
      </w:r>
      <w:r w:rsidR="009E6F35">
        <w:rPr>
          <w:color w:val="000000" w:themeColor="text1"/>
          <w:shd w:val="clear" w:color="auto" w:fill="FFFFFF"/>
        </w:rPr>
        <w:t xml:space="preserve"> </w:t>
      </w:r>
      <w:r w:rsidR="009E6F35" w:rsidRPr="009E6F35">
        <w:rPr>
          <w:color w:val="000000" w:themeColor="text1"/>
          <w:shd w:val="clear" w:color="auto" w:fill="FFFFFF"/>
        </w:rPr>
        <w:t>e execução da política de investimentos, devendo suas decisões serem registradas em ata e será</w:t>
      </w:r>
      <w:r w:rsidR="000833ED">
        <w:rPr>
          <w:color w:val="000000" w:themeColor="text1"/>
          <w:shd w:val="clear" w:color="auto" w:fill="FFFFFF"/>
        </w:rPr>
        <w:t xml:space="preserve"> </w:t>
      </w:r>
      <w:r w:rsidR="009E6F35" w:rsidRPr="009E6F35">
        <w:rPr>
          <w:color w:val="000000" w:themeColor="text1"/>
          <w:shd w:val="clear" w:color="auto" w:fill="FFFFFF"/>
        </w:rPr>
        <w:t>composto por:</w:t>
      </w:r>
    </w:p>
    <w:p w14:paraId="15DF21FD" w14:textId="0EB5E164" w:rsidR="009E6F35" w:rsidRPr="009E6F35" w:rsidRDefault="009E6F35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 w:rsidRPr="009E6F35">
        <w:rPr>
          <w:color w:val="000000" w:themeColor="text1"/>
          <w:shd w:val="clear" w:color="auto" w:fill="FFFFFF"/>
        </w:rPr>
        <w:t>I. Diretor Presidente da unidade gestora do R.P.P.S</w:t>
      </w:r>
      <w:r>
        <w:rPr>
          <w:color w:val="000000" w:themeColor="text1"/>
          <w:shd w:val="clear" w:color="auto" w:fill="FFFFFF"/>
        </w:rPr>
        <w:t xml:space="preserve"> ou </w:t>
      </w:r>
      <w:r w:rsidRPr="009E6F35">
        <w:rPr>
          <w:color w:val="000000" w:themeColor="text1"/>
          <w:shd w:val="clear" w:color="auto" w:fill="FFFFFF"/>
        </w:rPr>
        <w:t>Diretor Financeiro da unidade gestora do R.P.P.S;</w:t>
      </w:r>
    </w:p>
    <w:p w14:paraId="2C2792D2" w14:textId="4CBFFC03" w:rsidR="009E6F35" w:rsidRPr="009E6F35" w:rsidRDefault="009E6F35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 w:rsidRPr="009E6F35">
        <w:rPr>
          <w:color w:val="000000" w:themeColor="text1"/>
          <w:shd w:val="clear" w:color="auto" w:fill="FFFFFF"/>
        </w:rPr>
        <w:t>II.</w:t>
      </w:r>
      <w:r>
        <w:rPr>
          <w:color w:val="000000" w:themeColor="text1"/>
          <w:shd w:val="clear" w:color="auto" w:fill="FFFFFF"/>
        </w:rPr>
        <w:t xml:space="preserve"> Conselheiro indicado pelo Conselho deliberativo. </w:t>
      </w:r>
    </w:p>
    <w:p w14:paraId="48FA664A" w14:textId="7FA2D8E8" w:rsidR="001D6ECB" w:rsidRDefault="009E6F35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 w:rsidRPr="009E6F35">
        <w:rPr>
          <w:color w:val="000000" w:themeColor="text1"/>
          <w:shd w:val="clear" w:color="auto" w:fill="FFFFFF"/>
        </w:rPr>
        <w:t>III</w:t>
      </w:r>
      <w:r w:rsidR="0004149A">
        <w:rPr>
          <w:color w:val="000000" w:themeColor="text1"/>
          <w:shd w:val="clear" w:color="auto" w:fill="FFFFFF"/>
        </w:rPr>
        <w:t xml:space="preserve"> Servidor Público indicado por ato conjunto do Diretor Presidente e Prefeito Municipal nos termos do §5°</w:t>
      </w:r>
      <w:r w:rsidRPr="009E6F35">
        <w:rPr>
          <w:color w:val="000000" w:themeColor="text1"/>
          <w:shd w:val="clear" w:color="auto" w:fill="FFFFFF"/>
        </w:rPr>
        <w:t>;</w:t>
      </w:r>
    </w:p>
    <w:p w14:paraId="0D63B381" w14:textId="03E2EFA6" w:rsidR="001D6ECB" w:rsidRPr="0019583D" w:rsidRDefault="001D6ECB" w:rsidP="000833ED">
      <w:pPr>
        <w:tabs>
          <w:tab w:val="left" w:pos="8222"/>
          <w:tab w:val="left" w:pos="8789"/>
        </w:tabs>
        <w:ind w:left="2268"/>
        <w:jc w:val="both"/>
        <w:rPr>
          <w:color w:val="000000" w:themeColor="text1"/>
          <w:shd w:val="clear" w:color="auto" w:fill="FFFFFF"/>
        </w:rPr>
      </w:pPr>
      <w:r w:rsidRPr="001D6ECB">
        <w:rPr>
          <w:color w:val="000000" w:themeColor="text1"/>
          <w:shd w:val="clear" w:color="auto" w:fill="FFFFFF"/>
        </w:rPr>
        <w:t>§ 5º</w:t>
      </w:r>
      <w:r w:rsidR="0004149A">
        <w:rPr>
          <w:color w:val="000000" w:themeColor="text1"/>
          <w:shd w:val="clear" w:color="auto" w:fill="FFFFFF"/>
        </w:rPr>
        <w:t xml:space="preserve"> </w:t>
      </w:r>
      <w:r w:rsidR="0004149A" w:rsidRPr="001D6ECB">
        <w:rPr>
          <w:color w:val="000000" w:themeColor="text1"/>
          <w:shd w:val="clear" w:color="auto" w:fill="FFFFFF"/>
        </w:rPr>
        <w:t xml:space="preserve">O </w:t>
      </w:r>
      <w:r w:rsidR="0004149A">
        <w:rPr>
          <w:color w:val="000000" w:themeColor="text1"/>
          <w:shd w:val="clear" w:color="auto" w:fill="FFFFFF"/>
        </w:rPr>
        <w:t>servidor indicado no inciso III do §4º</w:t>
      </w:r>
      <w:r w:rsidR="0004149A" w:rsidRPr="001D6ECB">
        <w:rPr>
          <w:color w:val="000000" w:themeColor="text1"/>
          <w:shd w:val="clear" w:color="auto" w:fill="FFFFFF"/>
        </w:rPr>
        <w:t xml:space="preserve"> deverá ser pessoa física vinculada a administração direta ou indireta, nomeado por ato da</w:t>
      </w:r>
      <w:r w:rsidR="0004149A">
        <w:rPr>
          <w:color w:val="000000" w:themeColor="text1"/>
          <w:shd w:val="clear" w:color="auto" w:fill="FFFFFF"/>
        </w:rPr>
        <w:t>s</w:t>
      </w:r>
      <w:r w:rsidR="0004149A" w:rsidRPr="001D6ECB">
        <w:rPr>
          <w:color w:val="000000" w:themeColor="text1"/>
          <w:shd w:val="clear" w:color="auto" w:fill="FFFFFF"/>
        </w:rPr>
        <w:t xml:space="preserve"> autoridade</w:t>
      </w:r>
      <w:r w:rsidR="0004149A">
        <w:rPr>
          <w:color w:val="000000" w:themeColor="text1"/>
          <w:shd w:val="clear" w:color="auto" w:fill="FFFFFF"/>
        </w:rPr>
        <w:t>s</w:t>
      </w:r>
      <w:r w:rsidR="0004149A" w:rsidRPr="001D6ECB">
        <w:rPr>
          <w:color w:val="000000" w:themeColor="text1"/>
          <w:shd w:val="clear" w:color="auto" w:fill="FFFFFF"/>
        </w:rPr>
        <w:t xml:space="preserve"> competente</w:t>
      </w:r>
      <w:r w:rsidR="0004149A">
        <w:rPr>
          <w:color w:val="000000" w:themeColor="text1"/>
          <w:shd w:val="clear" w:color="auto" w:fill="FFFFFF"/>
        </w:rPr>
        <w:t>s</w:t>
      </w:r>
      <w:r w:rsidR="0004149A" w:rsidRPr="001D6ECB">
        <w:rPr>
          <w:color w:val="000000" w:themeColor="text1"/>
          <w:shd w:val="clear" w:color="auto" w:fill="FFFFFF"/>
        </w:rPr>
        <w:t>, devidamente aprovado em exame de certificação organizado por entidade autônoma de reconhecida capacidade técnica e difusão no mercado brasileiro de capitais</w:t>
      </w:r>
      <w:r w:rsidR="0095328C">
        <w:rPr>
          <w:color w:val="000000" w:themeColor="text1"/>
          <w:shd w:val="clear" w:color="auto" w:fill="FFFFFF"/>
        </w:rPr>
        <w:t>.</w:t>
      </w:r>
    </w:p>
    <w:p w14:paraId="30D66046" w14:textId="77777777" w:rsidR="00657853" w:rsidRPr="0019583D" w:rsidRDefault="00657853" w:rsidP="000833ED">
      <w:pPr>
        <w:tabs>
          <w:tab w:val="left" w:pos="8222"/>
          <w:tab w:val="left" w:pos="8789"/>
        </w:tabs>
        <w:jc w:val="both"/>
        <w:rPr>
          <w:color w:val="000000" w:themeColor="text1"/>
          <w:shd w:val="clear" w:color="auto" w:fill="FFFFFF"/>
        </w:rPr>
      </w:pPr>
    </w:p>
    <w:p w14:paraId="2C8D5D96" w14:textId="74F4D4CA" w:rsidR="00657853" w:rsidRPr="0019583D" w:rsidRDefault="00657853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  <w:r w:rsidRPr="0019583D">
        <w:rPr>
          <w:b/>
          <w:color w:val="000000" w:themeColor="text1"/>
          <w:shd w:val="clear" w:color="auto" w:fill="FFFFFF"/>
        </w:rPr>
        <w:t xml:space="preserve">Art. </w:t>
      </w:r>
      <w:r w:rsidR="001F77F6">
        <w:rPr>
          <w:b/>
          <w:color w:val="000000" w:themeColor="text1"/>
          <w:shd w:val="clear" w:color="auto" w:fill="FFFFFF"/>
        </w:rPr>
        <w:t>2</w:t>
      </w:r>
      <w:r w:rsidRPr="0019583D">
        <w:rPr>
          <w:b/>
          <w:color w:val="000000" w:themeColor="text1"/>
          <w:shd w:val="clear" w:color="auto" w:fill="FFFFFF"/>
        </w:rPr>
        <w:t>º -</w:t>
      </w:r>
      <w:r w:rsidRPr="0019583D">
        <w:rPr>
          <w:color w:val="000000" w:themeColor="text1"/>
          <w:shd w:val="clear" w:color="auto" w:fill="FFFFFF"/>
        </w:rPr>
        <w:t xml:space="preserve"> </w:t>
      </w:r>
      <w:r w:rsidR="001D6ECB">
        <w:rPr>
          <w:color w:val="000000" w:themeColor="text1"/>
          <w:shd w:val="clear" w:color="auto" w:fill="FFFFFF"/>
        </w:rPr>
        <w:t>Fica revogado o §</w:t>
      </w:r>
      <w:r w:rsidR="0004149A">
        <w:rPr>
          <w:color w:val="000000" w:themeColor="text1"/>
          <w:shd w:val="clear" w:color="auto" w:fill="FFFFFF"/>
        </w:rPr>
        <w:t>6</w:t>
      </w:r>
      <w:r w:rsidR="001D6ECB">
        <w:rPr>
          <w:color w:val="000000" w:themeColor="text1"/>
          <w:shd w:val="clear" w:color="auto" w:fill="FFFFFF"/>
        </w:rPr>
        <w:t>° do art.2</w:t>
      </w:r>
      <w:r w:rsidR="0004149A">
        <w:rPr>
          <w:color w:val="000000" w:themeColor="text1"/>
          <w:shd w:val="clear" w:color="auto" w:fill="FFFFFF"/>
        </w:rPr>
        <w:t>6</w:t>
      </w:r>
      <w:r w:rsidR="001D6ECB">
        <w:rPr>
          <w:color w:val="000000" w:themeColor="text1"/>
          <w:shd w:val="clear" w:color="auto" w:fill="FFFFFF"/>
        </w:rPr>
        <w:t>, da Lei Complementar 56/2016.</w:t>
      </w:r>
    </w:p>
    <w:p w14:paraId="555A0468" w14:textId="77777777" w:rsidR="00E60FBF" w:rsidRDefault="00E60FBF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</w:p>
    <w:p w14:paraId="12C3C10F" w14:textId="230F1CE6" w:rsidR="000833ED" w:rsidRPr="000833ED" w:rsidRDefault="000833ED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  <w:r w:rsidRPr="000833ED">
        <w:rPr>
          <w:b/>
          <w:bCs/>
          <w:color w:val="000000" w:themeColor="text1"/>
          <w:shd w:val="clear" w:color="auto" w:fill="FFFFFF"/>
        </w:rPr>
        <w:t>Art.</w:t>
      </w:r>
      <w:r w:rsidR="001F77F6">
        <w:rPr>
          <w:b/>
          <w:bCs/>
          <w:color w:val="000000" w:themeColor="text1"/>
          <w:shd w:val="clear" w:color="auto" w:fill="FFFFFF"/>
        </w:rPr>
        <w:t>3</w:t>
      </w:r>
      <w:r w:rsidRPr="000833ED">
        <w:rPr>
          <w:b/>
          <w:bCs/>
          <w:color w:val="000000" w:themeColor="text1"/>
          <w:shd w:val="clear" w:color="auto" w:fill="FFFFFF"/>
        </w:rPr>
        <w:t>º -</w:t>
      </w:r>
      <w:r w:rsidRPr="000833ED">
        <w:rPr>
          <w:color w:val="000000" w:themeColor="text1"/>
          <w:shd w:val="clear" w:color="auto" w:fill="FFFFFF"/>
        </w:rPr>
        <w:t xml:space="preserve"> O Art.2</w:t>
      </w:r>
      <w:r w:rsidR="0095328C">
        <w:rPr>
          <w:color w:val="000000" w:themeColor="text1"/>
          <w:shd w:val="clear" w:color="auto" w:fill="FFFFFF"/>
        </w:rPr>
        <w:t>9</w:t>
      </w:r>
      <w:r w:rsidRPr="000833ED">
        <w:rPr>
          <w:color w:val="000000" w:themeColor="text1"/>
          <w:shd w:val="clear" w:color="auto" w:fill="FFFFFF"/>
        </w:rPr>
        <w:t xml:space="preserve"> da Lei Complementar 56/2016 passará a viger com a seguinte redação:</w:t>
      </w:r>
    </w:p>
    <w:p w14:paraId="3B8F1156" w14:textId="77777777" w:rsidR="000833ED" w:rsidRPr="000833ED" w:rsidRDefault="000833ED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</w:p>
    <w:p w14:paraId="1D5FB55E" w14:textId="28646AEB" w:rsidR="000833ED" w:rsidRPr="000833ED" w:rsidRDefault="000833ED" w:rsidP="001F77F6">
      <w:pPr>
        <w:ind w:left="3828"/>
        <w:rPr>
          <w:rStyle w:val="fontstyle21"/>
          <w:rFonts w:ascii="Times New Roman" w:hAnsi="Times New Roman"/>
          <w:sz w:val="24"/>
          <w:szCs w:val="24"/>
        </w:rPr>
      </w:pPr>
      <w:r w:rsidRPr="000833ED">
        <w:rPr>
          <w:rStyle w:val="fontstyle01"/>
          <w:rFonts w:ascii="Times New Roman" w:hAnsi="Times New Roman"/>
          <w:sz w:val="24"/>
          <w:szCs w:val="24"/>
        </w:rPr>
        <w:t xml:space="preserve">Art. 29 </w:t>
      </w:r>
      <w:r w:rsidRPr="000833ED">
        <w:rPr>
          <w:rStyle w:val="fontstyle21"/>
          <w:rFonts w:ascii="Times New Roman" w:hAnsi="Times New Roman"/>
          <w:sz w:val="24"/>
          <w:szCs w:val="24"/>
        </w:rPr>
        <w:t>- ...</w:t>
      </w:r>
    </w:p>
    <w:p w14:paraId="7BBDA43F" w14:textId="1F427403" w:rsidR="000833ED" w:rsidRPr="000833ED" w:rsidRDefault="000833ED" w:rsidP="001F77F6">
      <w:pPr>
        <w:ind w:left="3828"/>
        <w:rPr>
          <w:rStyle w:val="fontstyle21"/>
          <w:rFonts w:ascii="Times New Roman" w:hAnsi="Times New Roman"/>
          <w:sz w:val="24"/>
          <w:szCs w:val="24"/>
        </w:rPr>
      </w:pPr>
      <w:r w:rsidRPr="000833ED">
        <w:rPr>
          <w:rStyle w:val="fontstyle01"/>
          <w:rFonts w:ascii="Times New Roman" w:hAnsi="Times New Roman"/>
          <w:sz w:val="24"/>
          <w:szCs w:val="24"/>
        </w:rPr>
        <w:t xml:space="preserve">§ 1º - </w:t>
      </w:r>
      <w:r w:rsidRPr="000833ED">
        <w:rPr>
          <w:rStyle w:val="fontstyle21"/>
          <w:rFonts w:ascii="Times New Roman" w:hAnsi="Times New Roman"/>
          <w:sz w:val="24"/>
          <w:szCs w:val="24"/>
        </w:rPr>
        <w:t>...</w:t>
      </w:r>
    </w:p>
    <w:p w14:paraId="35530192" w14:textId="0B7D8973" w:rsidR="000833ED" w:rsidRPr="000833ED" w:rsidRDefault="000833ED" w:rsidP="001F77F6">
      <w:pPr>
        <w:ind w:left="3828"/>
        <w:rPr>
          <w:rStyle w:val="fontstyle21"/>
          <w:rFonts w:ascii="Times New Roman" w:hAnsi="Times New Roman"/>
          <w:sz w:val="24"/>
          <w:szCs w:val="24"/>
        </w:rPr>
      </w:pPr>
      <w:r w:rsidRPr="000833ED">
        <w:rPr>
          <w:rStyle w:val="fontstyle01"/>
          <w:rFonts w:ascii="Times New Roman" w:hAnsi="Times New Roman"/>
          <w:sz w:val="24"/>
          <w:szCs w:val="24"/>
        </w:rPr>
        <w:t xml:space="preserve">§ 2º </w:t>
      </w:r>
      <w:r w:rsidRPr="000833ED">
        <w:rPr>
          <w:rStyle w:val="fontstyle21"/>
          <w:rFonts w:ascii="Times New Roman" w:hAnsi="Times New Roman"/>
          <w:sz w:val="24"/>
          <w:szCs w:val="24"/>
        </w:rPr>
        <w:t>– ...</w:t>
      </w:r>
    </w:p>
    <w:p w14:paraId="4C6FFB1B" w14:textId="5BFA3358" w:rsidR="000833ED" w:rsidRPr="000833ED" w:rsidRDefault="000833ED" w:rsidP="001F77F6">
      <w:pPr>
        <w:ind w:left="3828"/>
        <w:rPr>
          <w:rStyle w:val="fontstyle21"/>
          <w:rFonts w:ascii="Times New Roman" w:hAnsi="Times New Roman"/>
          <w:sz w:val="24"/>
          <w:szCs w:val="24"/>
        </w:rPr>
      </w:pPr>
      <w:r w:rsidRPr="000833ED">
        <w:rPr>
          <w:rStyle w:val="fontstyle01"/>
          <w:rFonts w:ascii="Times New Roman" w:hAnsi="Times New Roman"/>
          <w:sz w:val="24"/>
          <w:szCs w:val="24"/>
        </w:rPr>
        <w:t xml:space="preserve">§ 3º </w:t>
      </w:r>
      <w:r w:rsidRPr="000833ED">
        <w:rPr>
          <w:rStyle w:val="fontstyle21"/>
          <w:rFonts w:ascii="Times New Roman" w:hAnsi="Times New Roman"/>
          <w:sz w:val="24"/>
          <w:szCs w:val="24"/>
        </w:rPr>
        <w:t>- ...</w:t>
      </w:r>
    </w:p>
    <w:p w14:paraId="7F011611" w14:textId="3340B258" w:rsidR="000833ED" w:rsidRPr="000833ED" w:rsidRDefault="000833ED" w:rsidP="001F77F6">
      <w:pPr>
        <w:ind w:left="3828"/>
        <w:rPr>
          <w:rStyle w:val="fontstyle21"/>
          <w:rFonts w:ascii="Times New Roman" w:hAnsi="Times New Roman"/>
          <w:sz w:val="24"/>
          <w:szCs w:val="24"/>
        </w:rPr>
      </w:pPr>
      <w:r w:rsidRPr="000833ED">
        <w:rPr>
          <w:rStyle w:val="fontstyle01"/>
          <w:rFonts w:ascii="Times New Roman" w:hAnsi="Times New Roman"/>
          <w:sz w:val="24"/>
          <w:szCs w:val="24"/>
        </w:rPr>
        <w:t xml:space="preserve">§ 4º - </w:t>
      </w:r>
      <w:r w:rsidRPr="000833ED">
        <w:rPr>
          <w:rStyle w:val="fontstyle21"/>
          <w:rFonts w:ascii="Times New Roman" w:hAnsi="Times New Roman"/>
          <w:sz w:val="24"/>
          <w:szCs w:val="24"/>
        </w:rPr>
        <w:t>...</w:t>
      </w:r>
    </w:p>
    <w:p w14:paraId="67B89384" w14:textId="6AA4B5E9" w:rsidR="000833ED" w:rsidRPr="000833ED" w:rsidRDefault="000833ED" w:rsidP="001F77F6">
      <w:pPr>
        <w:ind w:left="3828"/>
        <w:rPr>
          <w:rStyle w:val="fontstyle21"/>
          <w:rFonts w:ascii="Times New Roman" w:hAnsi="Times New Roman"/>
          <w:sz w:val="24"/>
          <w:szCs w:val="24"/>
        </w:rPr>
      </w:pPr>
      <w:r w:rsidRPr="000833ED">
        <w:rPr>
          <w:rStyle w:val="fontstyle01"/>
          <w:rFonts w:ascii="Times New Roman" w:hAnsi="Times New Roman"/>
          <w:sz w:val="24"/>
          <w:szCs w:val="24"/>
        </w:rPr>
        <w:t xml:space="preserve">§ 5º </w:t>
      </w:r>
      <w:r w:rsidRPr="000833ED">
        <w:rPr>
          <w:rStyle w:val="fontstyle21"/>
          <w:rFonts w:ascii="Times New Roman" w:hAnsi="Times New Roman"/>
          <w:sz w:val="24"/>
          <w:szCs w:val="24"/>
        </w:rPr>
        <w:t>-...</w:t>
      </w:r>
    </w:p>
    <w:p w14:paraId="3E633A20" w14:textId="49677ECC" w:rsidR="000833ED" w:rsidRPr="000833ED" w:rsidRDefault="000833ED" w:rsidP="001F77F6">
      <w:pPr>
        <w:tabs>
          <w:tab w:val="left" w:pos="8222"/>
          <w:tab w:val="left" w:pos="8789"/>
        </w:tabs>
        <w:ind w:left="3828"/>
        <w:jc w:val="both"/>
        <w:rPr>
          <w:color w:val="000000" w:themeColor="text1"/>
          <w:shd w:val="clear" w:color="auto" w:fill="FFFFFF"/>
        </w:rPr>
      </w:pPr>
      <w:r w:rsidRPr="000833ED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§6º </w:t>
      </w:r>
      <w:r w:rsidRPr="000833ED">
        <w:rPr>
          <w:rStyle w:val="fontstyle21"/>
          <w:rFonts w:ascii="Times New Roman" w:hAnsi="Times New Roman"/>
          <w:sz w:val="24"/>
          <w:szCs w:val="24"/>
        </w:rPr>
        <w:t xml:space="preserve">Os trabalhos dos membros eleitos representantes dos servidores ativos e inativos para o conselho deliberativo, do conselho Municipal de previdência e do conselho Fiscal terão início no dia 01 de janeiro do ano subsequente ao das eleições, considerando o regramento e a composição dos conselhos o disposto na presente lei até dia 31 de dezembro do ano anterior ao da posse. </w:t>
      </w:r>
    </w:p>
    <w:p w14:paraId="11F12B38" w14:textId="77777777" w:rsidR="000833ED" w:rsidRPr="000833ED" w:rsidRDefault="000833ED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</w:p>
    <w:p w14:paraId="49C6FA11" w14:textId="77777777" w:rsidR="000833ED" w:rsidRPr="000833ED" w:rsidRDefault="000833ED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</w:p>
    <w:p w14:paraId="7967F12E" w14:textId="54943C59" w:rsidR="00E60FBF" w:rsidRPr="000833ED" w:rsidRDefault="00A3104D" w:rsidP="000833ED">
      <w:pPr>
        <w:tabs>
          <w:tab w:val="left" w:pos="8222"/>
          <w:tab w:val="left" w:pos="8789"/>
        </w:tabs>
        <w:ind w:firstLine="1134"/>
        <w:jc w:val="both"/>
        <w:rPr>
          <w:color w:val="000000" w:themeColor="text1"/>
          <w:shd w:val="clear" w:color="auto" w:fill="FFFFFF"/>
        </w:rPr>
      </w:pPr>
      <w:r w:rsidRPr="000833ED">
        <w:rPr>
          <w:b/>
          <w:color w:val="000000" w:themeColor="text1"/>
          <w:shd w:val="clear" w:color="auto" w:fill="FFFFFF"/>
        </w:rPr>
        <w:t xml:space="preserve">Art. </w:t>
      </w:r>
      <w:r w:rsidR="001F77F6">
        <w:rPr>
          <w:b/>
          <w:color w:val="000000" w:themeColor="text1"/>
          <w:shd w:val="clear" w:color="auto" w:fill="FFFFFF"/>
        </w:rPr>
        <w:t>4</w:t>
      </w:r>
      <w:r w:rsidR="00E60FBF" w:rsidRPr="000833ED">
        <w:rPr>
          <w:b/>
          <w:color w:val="000000" w:themeColor="text1"/>
          <w:shd w:val="clear" w:color="auto" w:fill="FFFFFF"/>
        </w:rPr>
        <w:t>º -</w:t>
      </w:r>
      <w:r w:rsidR="00E60FBF" w:rsidRPr="000833ED">
        <w:rPr>
          <w:color w:val="000000" w:themeColor="text1"/>
          <w:shd w:val="clear" w:color="auto" w:fill="FFFFFF"/>
        </w:rPr>
        <w:t xml:space="preserve"> Esta Lei entra em vigor na data de sua publicação, revogando todas as disposições contrárias.</w:t>
      </w:r>
    </w:p>
    <w:p w14:paraId="2835F861" w14:textId="77777777" w:rsidR="00E60FBF" w:rsidRPr="000833ED" w:rsidRDefault="00E60FBF" w:rsidP="00784E23">
      <w:pPr>
        <w:tabs>
          <w:tab w:val="left" w:pos="8222"/>
          <w:tab w:val="left" w:pos="8789"/>
        </w:tabs>
        <w:ind w:firstLine="1701"/>
        <w:jc w:val="both"/>
      </w:pPr>
    </w:p>
    <w:p w14:paraId="7F750CBF" w14:textId="77777777" w:rsidR="00784E23" w:rsidRPr="000833ED" w:rsidRDefault="00784E23" w:rsidP="00784E23">
      <w:pPr>
        <w:tabs>
          <w:tab w:val="left" w:pos="8222"/>
          <w:tab w:val="left" w:pos="8789"/>
        </w:tabs>
        <w:ind w:firstLine="1701"/>
        <w:jc w:val="both"/>
      </w:pPr>
    </w:p>
    <w:p w14:paraId="701CD1A1" w14:textId="3E458D91" w:rsidR="0019583D" w:rsidRPr="000833ED" w:rsidRDefault="0019583D" w:rsidP="0019583D">
      <w:pPr>
        <w:tabs>
          <w:tab w:val="left" w:pos="1134"/>
          <w:tab w:val="left" w:pos="8789"/>
        </w:tabs>
        <w:jc w:val="center"/>
        <w:rPr>
          <w:bCs/>
        </w:rPr>
      </w:pPr>
      <w:r w:rsidRPr="000833ED">
        <w:rPr>
          <w:bCs/>
        </w:rPr>
        <w:t xml:space="preserve">Paço Municipal </w:t>
      </w:r>
      <w:proofErr w:type="spellStart"/>
      <w:r w:rsidRPr="000833ED">
        <w:rPr>
          <w:bCs/>
        </w:rPr>
        <w:t>Harid</w:t>
      </w:r>
      <w:proofErr w:type="spellEnd"/>
      <w:r w:rsidRPr="000833ED">
        <w:rPr>
          <w:bCs/>
        </w:rPr>
        <w:t xml:space="preserve"> </w:t>
      </w:r>
      <w:proofErr w:type="spellStart"/>
      <w:r w:rsidRPr="000833ED">
        <w:rPr>
          <w:bCs/>
        </w:rPr>
        <w:t>Cavaletti</w:t>
      </w:r>
      <w:proofErr w:type="spellEnd"/>
      <w:r w:rsidRPr="000833ED">
        <w:rPr>
          <w:bCs/>
        </w:rPr>
        <w:t xml:space="preserve">, Boa Esperança, na data de </w:t>
      </w:r>
      <w:r w:rsidR="005D266A">
        <w:rPr>
          <w:bCs/>
        </w:rPr>
        <w:t>10</w:t>
      </w:r>
      <w:r w:rsidR="00C235F1" w:rsidRPr="000833ED">
        <w:rPr>
          <w:bCs/>
        </w:rPr>
        <w:t xml:space="preserve"> de </w:t>
      </w:r>
      <w:r w:rsidR="001F77F6">
        <w:rPr>
          <w:bCs/>
        </w:rPr>
        <w:t xml:space="preserve">outubro </w:t>
      </w:r>
      <w:r w:rsidRPr="000833ED">
        <w:rPr>
          <w:bCs/>
        </w:rPr>
        <w:t>de 202</w:t>
      </w:r>
      <w:r w:rsidR="00C235F1" w:rsidRPr="000833ED">
        <w:rPr>
          <w:bCs/>
        </w:rPr>
        <w:t>4</w:t>
      </w:r>
      <w:r w:rsidRPr="000833ED">
        <w:rPr>
          <w:bCs/>
        </w:rPr>
        <w:t>.</w:t>
      </w:r>
    </w:p>
    <w:p w14:paraId="13DFF0F8" w14:textId="112C11EB" w:rsidR="006F1D3A" w:rsidRPr="000833ED" w:rsidRDefault="006F1D3A" w:rsidP="00457918">
      <w:pPr>
        <w:tabs>
          <w:tab w:val="left" w:pos="1134"/>
          <w:tab w:val="left" w:pos="8789"/>
        </w:tabs>
        <w:jc w:val="center"/>
      </w:pPr>
    </w:p>
    <w:p w14:paraId="3938FADB" w14:textId="77777777" w:rsidR="00E60FBF" w:rsidRPr="000833ED" w:rsidRDefault="00E60FBF" w:rsidP="00C235F1">
      <w:pPr>
        <w:tabs>
          <w:tab w:val="left" w:pos="1134"/>
          <w:tab w:val="left" w:pos="8789"/>
        </w:tabs>
      </w:pPr>
    </w:p>
    <w:p w14:paraId="3477BE62" w14:textId="77777777" w:rsidR="00E84D58" w:rsidRPr="000833ED" w:rsidRDefault="00E84D58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70CF8938" w14:textId="77777777" w:rsidR="00457918" w:rsidRPr="000833ED" w:rsidRDefault="00457918" w:rsidP="004F7498">
      <w:pPr>
        <w:tabs>
          <w:tab w:val="left" w:pos="1134"/>
          <w:tab w:val="left" w:pos="8789"/>
        </w:tabs>
        <w:jc w:val="center"/>
        <w:rPr>
          <w:b/>
        </w:rPr>
      </w:pPr>
    </w:p>
    <w:p w14:paraId="64D01E74" w14:textId="77777777" w:rsidR="007F69E8" w:rsidRPr="000833ED" w:rsidRDefault="007F69E8" w:rsidP="007F69E8">
      <w:pPr>
        <w:tabs>
          <w:tab w:val="left" w:pos="1134"/>
          <w:tab w:val="left" w:pos="8789"/>
        </w:tabs>
        <w:jc w:val="center"/>
        <w:rPr>
          <w:b/>
        </w:rPr>
      </w:pPr>
      <w:r w:rsidRPr="000833ED">
        <w:rPr>
          <w:b/>
        </w:rPr>
        <w:t>Joel Celso Buscariol</w:t>
      </w:r>
    </w:p>
    <w:p w14:paraId="26B32FDA" w14:textId="6FE67775" w:rsidR="00A650FF" w:rsidRPr="000833ED" w:rsidRDefault="007F69E8" w:rsidP="007F69E8">
      <w:pPr>
        <w:tabs>
          <w:tab w:val="left" w:pos="1134"/>
          <w:tab w:val="left" w:pos="8789"/>
        </w:tabs>
        <w:jc w:val="center"/>
        <w:rPr>
          <w:b/>
        </w:rPr>
      </w:pPr>
      <w:r w:rsidRPr="000833ED">
        <w:rPr>
          <w:b/>
        </w:rPr>
        <w:t>Prefeito Municipal</w:t>
      </w:r>
    </w:p>
    <w:sectPr w:rsidR="00A650FF" w:rsidRPr="000833ED" w:rsidSect="000833ED">
      <w:headerReference w:type="even" r:id="rId8"/>
      <w:headerReference w:type="default" r:id="rId9"/>
      <w:headerReference w:type="first" r:id="rId10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DECE" w14:textId="77777777" w:rsidR="002643DD" w:rsidRDefault="002643DD" w:rsidP="00FB623B">
      <w:r>
        <w:separator/>
      </w:r>
    </w:p>
  </w:endnote>
  <w:endnote w:type="continuationSeparator" w:id="0">
    <w:p w14:paraId="49ADB1E6" w14:textId="77777777" w:rsidR="002643DD" w:rsidRDefault="002643DD" w:rsidP="00FB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5D2B" w14:textId="77777777" w:rsidR="002643DD" w:rsidRDefault="002643DD" w:rsidP="00FB623B">
      <w:r>
        <w:separator/>
      </w:r>
    </w:p>
  </w:footnote>
  <w:footnote w:type="continuationSeparator" w:id="0">
    <w:p w14:paraId="1D976522" w14:textId="77777777" w:rsidR="002643DD" w:rsidRDefault="002643DD" w:rsidP="00FB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BD8F" w14:textId="77777777" w:rsidR="00E60FBF" w:rsidRDefault="005D266A">
    <w:pPr>
      <w:pStyle w:val="Cabealho"/>
    </w:pPr>
    <w:r>
      <w:rPr>
        <w:noProof/>
      </w:rPr>
      <w:pict w14:anchorId="7E7CC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539497" o:spid="_x0000_s1026" type="#_x0000_t75" style="position:absolute;margin-left:0;margin-top:0;width:595.7pt;height:837.5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38C8" w14:textId="0FD68F33" w:rsidR="00E60FBF" w:rsidRDefault="005D266A" w:rsidP="00457918">
    <w:pPr>
      <w:pStyle w:val="Cabealho"/>
      <w:jc w:val="center"/>
    </w:pPr>
    <w:r>
      <w:rPr>
        <w:noProof/>
      </w:rPr>
      <w:pict w14:anchorId="5CE9B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85205" o:spid="_x0000_s102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1640" w14:textId="77777777" w:rsidR="00E60FBF" w:rsidRDefault="005D266A">
    <w:pPr>
      <w:pStyle w:val="Cabealho"/>
    </w:pPr>
    <w:r>
      <w:rPr>
        <w:noProof/>
      </w:rPr>
      <w:pict w14:anchorId="092EA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539496" o:spid="_x0000_s1025" type="#_x0000_t75" style="position:absolute;margin-left:0;margin-top:0;width:595.7pt;height:837.5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56BE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B32B99"/>
    <w:multiLevelType w:val="multilevel"/>
    <w:tmpl w:val="A4D643B4"/>
    <w:lvl w:ilvl="0">
      <w:start w:val="1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6A246C"/>
    <w:multiLevelType w:val="hybridMultilevel"/>
    <w:tmpl w:val="2572D052"/>
    <w:lvl w:ilvl="0" w:tplc="755CB58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D9041F3"/>
    <w:multiLevelType w:val="multilevel"/>
    <w:tmpl w:val="B330DA12"/>
    <w:lvl w:ilvl="0">
      <w:start w:val="1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661411">
    <w:abstractNumId w:val="0"/>
  </w:num>
  <w:num w:numId="2" w16cid:durableId="419375716">
    <w:abstractNumId w:val="3"/>
  </w:num>
  <w:num w:numId="3" w16cid:durableId="790633335">
    <w:abstractNumId w:val="1"/>
  </w:num>
  <w:num w:numId="4" w16cid:durableId="126091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5"/>
    <w:rsid w:val="00001325"/>
    <w:rsid w:val="000213CF"/>
    <w:rsid w:val="00023CF9"/>
    <w:rsid w:val="000241E7"/>
    <w:rsid w:val="00033932"/>
    <w:rsid w:val="00034AE0"/>
    <w:rsid w:val="0004149A"/>
    <w:rsid w:val="00041C68"/>
    <w:rsid w:val="00066A22"/>
    <w:rsid w:val="00070990"/>
    <w:rsid w:val="00075DAA"/>
    <w:rsid w:val="000833ED"/>
    <w:rsid w:val="00083F75"/>
    <w:rsid w:val="00087B2B"/>
    <w:rsid w:val="000919F0"/>
    <w:rsid w:val="00093842"/>
    <w:rsid w:val="000A1636"/>
    <w:rsid w:val="000B23CA"/>
    <w:rsid w:val="000B506F"/>
    <w:rsid w:val="000C2E28"/>
    <w:rsid w:val="000C6B03"/>
    <w:rsid w:val="000D31B5"/>
    <w:rsid w:val="000E4E83"/>
    <w:rsid w:val="000F2D85"/>
    <w:rsid w:val="000F5EEF"/>
    <w:rsid w:val="000F62B7"/>
    <w:rsid w:val="00113CD5"/>
    <w:rsid w:val="001145D9"/>
    <w:rsid w:val="0012021B"/>
    <w:rsid w:val="00121544"/>
    <w:rsid w:val="00127699"/>
    <w:rsid w:val="00133AFE"/>
    <w:rsid w:val="0013602D"/>
    <w:rsid w:val="00141B07"/>
    <w:rsid w:val="00151FAB"/>
    <w:rsid w:val="0015421E"/>
    <w:rsid w:val="00157665"/>
    <w:rsid w:val="001673F0"/>
    <w:rsid w:val="00171556"/>
    <w:rsid w:val="00176C5B"/>
    <w:rsid w:val="00177F73"/>
    <w:rsid w:val="001853CA"/>
    <w:rsid w:val="00193EF0"/>
    <w:rsid w:val="0019583D"/>
    <w:rsid w:val="001960F9"/>
    <w:rsid w:val="001A0276"/>
    <w:rsid w:val="001A0F17"/>
    <w:rsid w:val="001A2A0F"/>
    <w:rsid w:val="001A3FA6"/>
    <w:rsid w:val="001B559A"/>
    <w:rsid w:val="001B718D"/>
    <w:rsid w:val="001C1667"/>
    <w:rsid w:val="001D1875"/>
    <w:rsid w:val="001D3271"/>
    <w:rsid w:val="001D6ECB"/>
    <w:rsid w:val="001F21D3"/>
    <w:rsid w:val="001F49F3"/>
    <w:rsid w:val="001F7090"/>
    <w:rsid w:val="001F77F6"/>
    <w:rsid w:val="00205736"/>
    <w:rsid w:val="00213CF0"/>
    <w:rsid w:val="00216134"/>
    <w:rsid w:val="00216AC7"/>
    <w:rsid w:val="00224B5B"/>
    <w:rsid w:val="00236B3D"/>
    <w:rsid w:val="00243BC6"/>
    <w:rsid w:val="00255E52"/>
    <w:rsid w:val="002643DD"/>
    <w:rsid w:val="002750FB"/>
    <w:rsid w:val="00277019"/>
    <w:rsid w:val="00287F53"/>
    <w:rsid w:val="002910BA"/>
    <w:rsid w:val="0029160C"/>
    <w:rsid w:val="0029740C"/>
    <w:rsid w:val="002A1B10"/>
    <w:rsid w:val="002B396D"/>
    <w:rsid w:val="002C2470"/>
    <w:rsid w:val="002C27EC"/>
    <w:rsid w:val="002C59CD"/>
    <w:rsid w:val="002C7260"/>
    <w:rsid w:val="002D3E18"/>
    <w:rsid w:val="002D6CA4"/>
    <w:rsid w:val="002D6DD9"/>
    <w:rsid w:val="002E074A"/>
    <w:rsid w:val="002E105C"/>
    <w:rsid w:val="00311A14"/>
    <w:rsid w:val="0031488C"/>
    <w:rsid w:val="003257FB"/>
    <w:rsid w:val="00327E10"/>
    <w:rsid w:val="003347A8"/>
    <w:rsid w:val="00341A6E"/>
    <w:rsid w:val="003421FC"/>
    <w:rsid w:val="00347096"/>
    <w:rsid w:val="00370B8C"/>
    <w:rsid w:val="003767CC"/>
    <w:rsid w:val="003801BE"/>
    <w:rsid w:val="00381A08"/>
    <w:rsid w:val="00381C56"/>
    <w:rsid w:val="00385CA4"/>
    <w:rsid w:val="00390327"/>
    <w:rsid w:val="00390634"/>
    <w:rsid w:val="003929CB"/>
    <w:rsid w:val="00396571"/>
    <w:rsid w:val="003A2443"/>
    <w:rsid w:val="003A738E"/>
    <w:rsid w:val="003B00F9"/>
    <w:rsid w:val="003B14EE"/>
    <w:rsid w:val="003B1989"/>
    <w:rsid w:val="003B398F"/>
    <w:rsid w:val="003E0A14"/>
    <w:rsid w:val="003E54F8"/>
    <w:rsid w:val="003F2F53"/>
    <w:rsid w:val="0040312D"/>
    <w:rsid w:val="00407333"/>
    <w:rsid w:val="00440796"/>
    <w:rsid w:val="00457918"/>
    <w:rsid w:val="004648FC"/>
    <w:rsid w:val="00472DF4"/>
    <w:rsid w:val="004761B5"/>
    <w:rsid w:val="004772D3"/>
    <w:rsid w:val="0047733F"/>
    <w:rsid w:val="00477B71"/>
    <w:rsid w:val="00481F67"/>
    <w:rsid w:val="00487DC8"/>
    <w:rsid w:val="004A73D6"/>
    <w:rsid w:val="004B2DE1"/>
    <w:rsid w:val="004B5C34"/>
    <w:rsid w:val="004D1EF4"/>
    <w:rsid w:val="004D500C"/>
    <w:rsid w:val="004E5432"/>
    <w:rsid w:val="004F1ED3"/>
    <w:rsid w:val="004F6F82"/>
    <w:rsid w:val="004F7498"/>
    <w:rsid w:val="0050434B"/>
    <w:rsid w:val="00506E40"/>
    <w:rsid w:val="005123A4"/>
    <w:rsid w:val="0052144E"/>
    <w:rsid w:val="00530553"/>
    <w:rsid w:val="00550FD0"/>
    <w:rsid w:val="0055226A"/>
    <w:rsid w:val="005618C0"/>
    <w:rsid w:val="00565225"/>
    <w:rsid w:val="00566B4F"/>
    <w:rsid w:val="00586FCB"/>
    <w:rsid w:val="005959F3"/>
    <w:rsid w:val="005963AB"/>
    <w:rsid w:val="005A01A1"/>
    <w:rsid w:val="005A2964"/>
    <w:rsid w:val="005A2C21"/>
    <w:rsid w:val="005A41FF"/>
    <w:rsid w:val="005B0F98"/>
    <w:rsid w:val="005B1849"/>
    <w:rsid w:val="005D0E8B"/>
    <w:rsid w:val="005D266A"/>
    <w:rsid w:val="005D6AB7"/>
    <w:rsid w:val="005F33BF"/>
    <w:rsid w:val="005F6209"/>
    <w:rsid w:val="006042A6"/>
    <w:rsid w:val="0061074B"/>
    <w:rsid w:val="00610B8F"/>
    <w:rsid w:val="00617F14"/>
    <w:rsid w:val="00624CED"/>
    <w:rsid w:val="00647489"/>
    <w:rsid w:val="00650E64"/>
    <w:rsid w:val="00657853"/>
    <w:rsid w:val="006609CC"/>
    <w:rsid w:val="00670B55"/>
    <w:rsid w:val="00672F15"/>
    <w:rsid w:val="00685410"/>
    <w:rsid w:val="00685F56"/>
    <w:rsid w:val="00696013"/>
    <w:rsid w:val="00697DE7"/>
    <w:rsid w:val="006A190A"/>
    <w:rsid w:val="006A41EF"/>
    <w:rsid w:val="006A4660"/>
    <w:rsid w:val="006B2AC7"/>
    <w:rsid w:val="006B5092"/>
    <w:rsid w:val="006C0466"/>
    <w:rsid w:val="006C23DD"/>
    <w:rsid w:val="006C5FD5"/>
    <w:rsid w:val="006C78B5"/>
    <w:rsid w:val="006D0FD3"/>
    <w:rsid w:val="006D768D"/>
    <w:rsid w:val="006F1D3A"/>
    <w:rsid w:val="007009C0"/>
    <w:rsid w:val="0070149F"/>
    <w:rsid w:val="00704E07"/>
    <w:rsid w:val="00725EB1"/>
    <w:rsid w:val="0073301C"/>
    <w:rsid w:val="00737A4D"/>
    <w:rsid w:val="007413F1"/>
    <w:rsid w:val="0074497E"/>
    <w:rsid w:val="00752937"/>
    <w:rsid w:val="00753E5F"/>
    <w:rsid w:val="007640E0"/>
    <w:rsid w:val="00767E77"/>
    <w:rsid w:val="00771E9C"/>
    <w:rsid w:val="00773B2F"/>
    <w:rsid w:val="00773C54"/>
    <w:rsid w:val="007756D3"/>
    <w:rsid w:val="007766C8"/>
    <w:rsid w:val="00784E23"/>
    <w:rsid w:val="007916F0"/>
    <w:rsid w:val="00791CE9"/>
    <w:rsid w:val="00795990"/>
    <w:rsid w:val="007A080E"/>
    <w:rsid w:val="007D0157"/>
    <w:rsid w:val="007E4433"/>
    <w:rsid w:val="007E4927"/>
    <w:rsid w:val="007E6E50"/>
    <w:rsid w:val="007E717A"/>
    <w:rsid w:val="007E745A"/>
    <w:rsid w:val="007F261A"/>
    <w:rsid w:val="007F69E8"/>
    <w:rsid w:val="00800613"/>
    <w:rsid w:val="00804E7A"/>
    <w:rsid w:val="00812BD2"/>
    <w:rsid w:val="00822FCE"/>
    <w:rsid w:val="00826BFD"/>
    <w:rsid w:val="008349F9"/>
    <w:rsid w:val="00836245"/>
    <w:rsid w:val="00836842"/>
    <w:rsid w:val="00843B6C"/>
    <w:rsid w:val="008677B8"/>
    <w:rsid w:val="00871458"/>
    <w:rsid w:val="008754D1"/>
    <w:rsid w:val="00877B95"/>
    <w:rsid w:val="00877F4A"/>
    <w:rsid w:val="008978DA"/>
    <w:rsid w:val="008A26D2"/>
    <w:rsid w:val="008B0BE9"/>
    <w:rsid w:val="008B25DF"/>
    <w:rsid w:val="008B4424"/>
    <w:rsid w:val="008C7C88"/>
    <w:rsid w:val="008D17AF"/>
    <w:rsid w:val="008D77ED"/>
    <w:rsid w:val="008E04AF"/>
    <w:rsid w:val="008E2509"/>
    <w:rsid w:val="008E6267"/>
    <w:rsid w:val="008E79D2"/>
    <w:rsid w:val="008F6631"/>
    <w:rsid w:val="00900250"/>
    <w:rsid w:val="00905C0C"/>
    <w:rsid w:val="00913C4A"/>
    <w:rsid w:val="00920CE9"/>
    <w:rsid w:val="009211AE"/>
    <w:rsid w:val="009254FC"/>
    <w:rsid w:val="0092636E"/>
    <w:rsid w:val="009304B8"/>
    <w:rsid w:val="00941712"/>
    <w:rsid w:val="009426D4"/>
    <w:rsid w:val="00953267"/>
    <w:rsid w:val="0095328C"/>
    <w:rsid w:val="00955B73"/>
    <w:rsid w:val="00960C1E"/>
    <w:rsid w:val="009718E1"/>
    <w:rsid w:val="009750DC"/>
    <w:rsid w:val="009809CE"/>
    <w:rsid w:val="00980DDC"/>
    <w:rsid w:val="0099475E"/>
    <w:rsid w:val="00997D49"/>
    <w:rsid w:val="009B4AB2"/>
    <w:rsid w:val="009B53B5"/>
    <w:rsid w:val="009C2308"/>
    <w:rsid w:val="009C6131"/>
    <w:rsid w:val="009E35A7"/>
    <w:rsid w:val="009E6E96"/>
    <w:rsid w:val="009E6F35"/>
    <w:rsid w:val="00A13EB8"/>
    <w:rsid w:val="00A14AF1"/>
    <w:rsid w:val="00A23176"/>
    <w:rsid w:val="00A26721"/>
    <w:rsid w:val="00A27421"/>
    <w:rsid w:val="00A30D5E"/>
    <w:rsid w:val="00A3104D"/>
    <w:rsid w:val="00A32178"/>
    <w:rsid w:val="00A40AED"/>
    <w:rsid w:val="00A47BE4"/>
    <w:rsid w:val="00A50837"/>
    <w:rsid w:val="00A5421B"/>
    <w:rsid w:val="00A650FF"/>
    <w:rsid w:val="00A7283E"/>
    <w:rsid w:val="00A77FEC"/>
    <w:rsid w:val="00A91990"/>
    <w:rsid w:val="00A9243D"/>
    <w:rsid w:val="00A9246E"/>
    <w:rsid w:val="00A96EB3"/>
    <w:rsid w:val="00AA0083"/>
    <w:rsid w:val="00AA30B3"/>
    <w:rsid w:val="00AB3D69"/>
    <w:rsid w:val="00AB7FDE"/>
    <w:rsid w:val="00AC1888"/>
    <w:rsid w:val="00AD1C16"/>
    <w:rsid w:val="00AD391B"/>
    <w:rsid w:val="00AE08B3"/>
    <w:rsid w:val="00AE0F43"/>
    <w:rsid w:val="00AE585F"/>
    <w:rsid w:val="00AF1DDB"/>
    <w:rsid w:val="00AF766A"/>
    <w:rsid w:val="00B0262B"/>
    <w:rsid w:val="00B17E7C"/>
    <w:rsid w:val="00B201F8"/>
    <w:rsid w:val="00B353D8"/>
    <w:rsid w:val="00B4063A"/>
    <w:rsid w:val="00B568AA"/>
    <w:rsid w:val="00B57BFC"/>
    <w:rsid w:val="00B7338C"/>
    <w:rsid w:val="00B74BAC"/>
    <w:rsid w:val="00B86A1E"/>
    <w:rsid w:val="00B86ED4"/>
    <w:rsid w:val="00B919FE"/>
    <w:rsid w:val="00BB0F15"/>
    <w:rsid w:val="00BB76B6"/>
    <w:rsid w:val="00BC0E6D"/>
    <w:rsid w:val="00BD3DF8"/>
    <w:rsid w:val="00BD6453"/>
    <w:rsid w:val="00BD70F6"/>
    <w:rsid w:val="00BE6478"/>
    <w:rsid w:val="00BE723E"/>
    <w:rsid w:val="00BE7D9B"/>
    <w:rsid w:val="00BF4EB7"/>
    <w:rsid w:val="00BF64CF"/>
    <w:rsid w:val="00C0396D"/>
    <w:rsid w:val="00C07E3F"/>
    <w:rsid w:val="00C20B31"/>
    <w:rsid w:val="00C2295D"/>
    <w:rsid w:val="00C235F1"/>
    <w:rsid w:val="00C24645"/>
    <w:rsid w:val="00C2509E"/>
    <w:rsid w:val="00C27B89"/>
    <w:rsid w:val="00C310DF"/>
    <w:rsid w:val="00C33C2D"/>
    <w:rsid w:val="00C34FE3"/>
    <w:rsid w:val="00C368F9"/>
    <w:rsid w:val="00C36DB4"/>
    <w:rsid w:val="00C37E5E"/>
    <w:rsid w:val="00C42C68"/>
    <w:rsid w:val="00C43EF8"/>
    <w:rsid w:val="00C44127"/>
    <w:rsid w:val="00C75449"/>
    <w:rsid w:val="00C80101"/>
    <w:rsid w:val="00C8348A"/>
    <w:rsid w:val="00C83648"/>
    <w:rsid w:val="00C84350"/>
    <w:rsid w:val="00C90947"/>
    <w:rsid w:val="00CB4BF8"/>
    <w:rsid w:val="00CB71AB"/>
    <w:rsid w:val="00CC4604"/>
    <w:rsid w:val="00CC5F73"/>
    <w:rsid w:val="00CE18B8"/>
    <w:rsid w:val="00CE3106"/>
    <w:rsid w:val="00CE3FDE"/>
    <w:rsid w:val="00CE5EDC"/>
    <w:rsid w:val="00CF0FAE"/>
    <w:rsid w:val="00CF7BE9"/>
    <w:rsid w:val="00D13AB5"/>
    <w:rsid w:val="00D23438"/>
    <w:rsid w:val="00D2380A"/>
    <w:rsid w:val="00D2758D"/>
    <w:rsid w:val="00D31889"/>
    <w:rsid w:val="00D35726"/>
    <w:rsid w:val="00D427D8"/>
    <w:rsid w:val="00D4489E"/>
    <w:rsid w:val="00D51F80"/>
    <w:rsid w:val="00D525EC"/>
    <w:rsid w:val="00D53A94"/>
    <w:rsid w:val="00D703E0"/>
    <w:rsid w:val="00D77F16"/>
    <w:rsid w:val="00D82AA2"/>
    <w:rsid w:val="00DA084E"/>
    <w:rsid w:val="00DA0BDA"/>
    <w:rsid w:val="00DA123B"/>
    <w:rsid w:val="00DB1463"/>
    <w:rsid w:val="00DC563D"/>
    <w:rsid w:val="00DC62D8"/>
    <w:rsid w:val="00DD0840"/>
    <w:rsid w:val="00DD78F3"/>
    <w:rsid w:val="00DE4B5D"/>
    <w:rsid w:val="00DF4943"/>
    <w:rsid w:val="00E00B11"/>
    <w:rsid w:val="00E1088F"/>
    <w:rsid w:val="00E36855"/>
    <w:rsid w:val="00E36B08"/>
    <w:rsid w:val="00E41073"/>
    <w:rsid w:val="00E51A4D"/>
    <w:rsid w:val="00E5521D"/>
    <w:rsid w:val="00E60FBF"/>
    <w:rsid w:val="00E651BE"/>
    <w:rsid w:val="00E6794E"/>
    <w:rsid w:val="00E679E4"/>
    <w:rsid w:val="00E71C59"/>
    <w:rsid w:val="00E745A8"/>
    <w:rsid w:val="00E75331"/>
    <w:rsid w:val="00E80E23"/>
    <w:rsid w:val="00E84D58"/>
    <w:rsid w:val="00E94D2A"/>
    <w:rsid w:val="00EA5B88"/>
    <w:rsid w:val="00EB049E"/>
    <w:rsid w:val="00EB2234"/>
    <w:rsid w:val="00EB29E3"/>
    <w:rsid w:val="00EB45B3"/>
    <w:rsid w:val="00EB7F9E"/>
    <w:rsid w:val="00EC4AAD"/>
    <w:rsid w:val="00EC5A9C"/>
    <w:rsid w:val="00ED4DEF"/>
    <w:rsid w:val="00ED5877"/>
    <w:rsid w:val="00EE1B42"/>
    <w:rsid w:val="00EE2F29"/>
    <w:rsid w:val="00EE3B79"/>
    <w:rsid w:val="00EE4944"/>
    <w:rsid w:val="00EE7F1A"/>
    <w:rsid w:val="00EF01F5"/>
    <w:rsid w:val="00EF09F2"/>
    <w:rsid w:val="00F00E24"/>
    <w:rsid w:val="00F02C95"/>
    <w:rsid w:val="00F15B8E"/>
    <w:rsid w:val="00F267F7"/>
    <w:rsid w:val="00F36794"/>
    <w:rsid w:val="00F43BD8"/>
    <w:rsid w:val="00F44FF4"/>
    <w:rsid w:val="00F5104C"/>
    <w:rsid w:val="00F767E3"/>
    <w:rsid w:val="00F87B6C"/>
    <w:rsid w:val="00F87E7B"/>
    <w:rsid w:val="00F9007C"/>
    <w:rsid w:val="00FA05C3"/>
    <w:rsid w:val="00FA15AA"/>
    <w:rsid w:val="00FA302E"/>
    <w:rsid w:val="00FA3651"/>
    <w:rsid w:val="00FA3691"/>
    <w:rsid w:val="00FA71A5"/>
    <w:rsid w:val="00FB623B"/>
    <w:rsid w:val="00FB6F2C"/>
    <w:rsid w:val="00FC6C83"/>
    <w:rsid w:val="00FD7AF5"/>
    <w:rsid w:val="00FF4426"/>
    <w:rsid w:val="00FF4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AC1A5"/>
  <w15:docId w15:val="{EA9BCD63-3E0D-470F-97A4-66BC0C61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B5D"/>
    <w:rPr>
      <w:rFonts w:eastAsia="Times New Roman"/>
      <w:sz w:val="24"/>
      <w:szCs w:val="24"/>
    </w:rPr>
  </w:style>
  <w:style w:type="paragraph" w:styleId="Ttulo2">
    <w:name w:val="heading 2"/>
    <w:basedOn w:val="Normal"/>
    <w:next w:val="Normal"/>
    <w:qFormat/>
    <w:rsid w:val="00A650FF"/>
    <w:pPr>
      <w:keepNext/>
      <w:ind w:left="3420"/>
      <w:jc w:val="both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7665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157665"/>
    <w:pPr>
      <w:jc w:val="center"/>
    </w:pPr>
    <w:rPr>
      <w:rFonts w:ascii="Courier New" w:hAnsi="Courier New"/>
      <w:b/>
    </w:rPr>
  </w:style>
  <w:style w:type="paragraph" w:styleId="Corpodetexto">
    <w:name w:val="Body Text"/>
    <w:basedOn w:val="Normal"/>
    <w:rsid w:val="00A650FF"/>
    <w:pPr>
      <w:spacing w:after="120"/>
    </w:pPr>
  </w:style>
  <w:style w:type="paragraph" w:styleId="Textodebalo">
    <w:name w:val="Balloon Text"/>
    <w:basedOn w:val="Normal"/>
    <w:semiHidden/>
    <w:rsid w:val="00F87E7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96571"/>
    <w:rPr>
      <w:rFonts w:eastAsia="Times New Roman"/>
      <w:sz w:val="24"/>
      <w:szCs w:val="24"/>
    </w:rPr>
  </w:style>
  <w:style w:type="paragraph" w:styleId="Commarcadores">
    <w:name w:val="List Bullet"/>
    <w:basedOn w:val="Normal"/>
    <w:rsid w:val="00A23176"/>
    <w:pPr>
      <w:numPr>
        <w:numId w:val="1"/>
      </w:numPr>
    </w:pPr>
  </w:style>
  <w:style w:type="paragraph" w:styleId="Pr-formataoHTML">
    <w:name w:val="HTML Preformatted"/>
    <w:basedOn w:val="Normal"/>
    <w:link w:val="Pr-formataoHTMLChar"/>
    <w:uiPriority w:val="99"/>
    <w:unhideWhenUsed/>
    <w:rsid w:val="00752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52937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5293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B62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623B"/>
    <w:rPr>
      <w:rFonts w:eastAsia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FB6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623B"/>
    <w:rPr>
      <w:rFonts w:eastAsia="Times New Roman"/>
      <w:sz w:val="24"/>
      <w:szCs w:val="24"/>
    </w:rPr>
  </w:style>
  <w:style w:type="paragraph" w:styleId="SemEspaamento">
    <w:name w:val="No Spacing"/>
    <w:uiPriority w:val="1"/>
    <w:qFormat/>
    <w:rsid w:val="007E6E5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579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57918"/>
    <w:rPr>
      <w:rFonts w:eastAsia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rsid w:val="00C235F1"/>
    <w:rPr>
      <w:rFonts w:ascii="Courier New" w:eastAsia="Times New Roman" w:hAnsi="Courier New"/>
      <w:b/>
      <w:sz w:val="24"/>
      <w:szCs w:val="24"/>
    </w:rPr>
  </w:style>
  <w:style w:type="character" w:customStyle="1" w:styleId="fontstyle01">
    <w:name w:val="fontstyle01"/>
    <w:basedOn w:val="Fontepargpadro"/>
    <w:rsid w:val="000833ED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833ED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D387-F68A-41B2-AAC7-14E6730A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AO PROJETO DE LEI Nº</vt:lpstr>
    </vt:vector>
  </TitlesOfParts>
  <Company>Uso Pessoal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AO PROJETO DE LEI Nº</dc:title>
  <dc:creator>Uso Pessoal</dc:creator>
  <cp:lastModifiedBy>User</cp:lastModifiedBy>
  <cp:revision>5</cp:revision>
  <cp:lastPrinted>2024-10-10T14:05:00Z</cp:lastPrinted>
  <dcterms:created xsi:type="dcterms:W3CDTF">2024-10-07T13:24:00Z</dcterms:created>
  <dcterms:modified xsi:type="dcterms:W3CDTF">2024-10-10T14:05:00Z</dcterms:modified>
</cp:coreProperties>
</file>